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7"/>
      </w:tblGrid>
      <w:tr w:rsidR="00C870D1" w:rsidTr="00CA3ABF">
        <w:tblPrEx>
          <w:tblCellMar>
            <w:top w:w="0" w:type="dxa"/>
            <w:bottom w:w="0" w:type="dxa"/>
          </w:tblCellMar>
        </w:tblPrEx>
        <w:trPr>
          <w:cantSplit/>
          <w:trHeight w:val="1830"/>
        </w:trPr>
        <w:tc>
          <w:tcPr>
            <w:tcW w:w="10237" w:type="dxa"/>
          </w:tcPr>
          <w:p w:rsidR="00C870D1" w:rsidRDefault="0022728D" w:rsidP="0022728D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22728D">
              <w:rPr>
                <w:b/>
                <w:sz w:val="32"/>
                <w:szCs w:val="32"/>
              </w:rPr>
              <w:t xml:space="preserve">Доклад к </w:t>
            </w:r>
            <w:r w:rsidR="00DA774A">
              <w:rPr>
                <w:b/>
                <w:sz w:val="32"/>
                <w:szCs w:val="32"/>
              </w:rPr>
              <w:t>публичным слушаниям</w:t>
            </w:r>
          </w:p>
          <w:p w:rsidR="0022728D" w:rsidRDefault="0022728D" w:rsidP="002272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612266">
              <w:rPr>
                <w:b/>
                <w:sz w:val="32"/>
                <w:szCs w:val="32"/>
              </w:rPr>
              <w:t>Применение налоговыми и судебными органами положений статьи 15.11 Кодекса Российской Федерации об административных нарушениях</w:t>
            </w:r>
            <w:r>
              <w:rPr>
                <w:b/>
                <w:sz w:val="32"/>
                <w:szCs w:val="32"/>
              </w:rPr>
              <w:t>»</w:t>
            </w:r>
          </w:p>
          <w:p w:rsidR="0022728D" w:rsidRDefault="0022728D" w:rsidP="0022728D">
            <w:pPr>
              <w:jc w:val="center"/>
              <w:rPr>
                <w:b/>
                <w:sz w:val="32"/>
                <w:szCs w:val="32"/>
              </w:rPr>
            </w:pPr>
          </w:p>
          <w:p w:rsidR="00AC797C" w:rsidRDefault="00AC797C" w:rsidP="002272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Добрый день, уважаемые </w:t>
            </w:r>
            <w:r w:rsidR="00622DA8">
              <w:rPr>
                <w:b/>
                <w:sz w:val="32"/>
                <w:szCs w:val="32"/>
              </w:rPr>
              <w:t>участники</w:t>
            </w:r>
            <w:r>
              <w:rPr>
                <w:b/>
                <w:sz w:val="32"/>
                <w:szCs w:val="32"/>
              </w:rPr>
              <w:t>!</w:t>
            </w:r>
          </w:p>
          <w:p w:rsidR="00AC797C" w:rsidRDefault="00AC797C" w:rsidP="0022728D">
            <w:pPr>
              <w:jc w:val="center"/>
              <w:rPr>
                <w:b/>
                <w:sz w:val="32"/>
                <w:szCs w:val="32"/>
              </w:rPr>
            </w:pPr>
          </w:p>
          <w:p w:rsidR="00B5199A" w:rsidRDefault="00014A2B" w:rsidP="00231565">
            <w:pPr>
              <w:tabs>
                <w:tab w:val="left" w:pos="825"/>
              </w:tabs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4A13A2" w:rsidRPr="00231565">
              <w:rPr>
                <w:sz w:val="27"/>
                <w:szCs w:val="27"/>
              </w:rPr>
              <w:t>Пра</w:t>
            </w:r>
            <w:r w:rsidR="00576E6D" w:rsidRPr="00231565">
              <w:rPr>
                <w:sz w:val="27"/>
                <w:szCs w:val="27"/>
              </w:rPr>
              <w:t xml:space="preserve">вовой отдел Управления  в основном общается с налогоплательщиками и их представителями в </w:t>
            </w:r>
            <w:r w:rsidR="00B40CCE" w:rsidRPr="00231565">
              <w:rPr>
                <w:sz w:val="27"/>
                <w:szCs w:val="27"/>
              </w:rPr>
              <w:t xml:space="preserve">рамках </w:t>
            </w:r>
            <w:r w:rsidR="00576E6D" w:rsidRPr="00231565">
              <w:rPr>
                <w:sz w:val="27"/>
                <w:szCs w:val="27"/>
              </w:rPr>
              <w:t>судебных</w:t>
            </w:r>
            <w:r w:rsidR="00B40CCE" w:rsidRPr="00231565">
              <w:rPr>
                <w:sz w:val="27"/>
                <w:szCs w:val="27"/>
              </w:rPr>
              <w:t xml:space="preserve"> заседаний при рассмотрении того или иного налогового спора, возможности досудебного урегулирования которого исчерпаны.</w:t>
            </w:r>
          </w:p>
          <w:p w:rsidR="006D73E2" w:rsidRDefault="00B5199A" w:rsidP="006D73E2">
            <w:pPr>
              <w:tabs>
                <w:tab w:val="left" w:pos="825"/>
              </w:tabs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B40CCE" w:rsidRPr="0023156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="00B40CCE" w:rsidRPr="00231565">
              <w:rPr>
                <w:sz w:val="27"/>
                <w:szCs w:val="27"/>
              </w:rPr>
              <w:t>Зачастую причинами возникновения спорой ситуации является незнание</w:t>
            </w:r>
            <w:r w:rsidR="00B20F7C">
              <w:t xml:space="preserve"> </w:t>
            </w:r>
            <w:r w:rsidR="00B20F7C" w:rsidRPr="00B20F7C">
              <w:rPr>
                <w:sz w:val="27"/>
                <w:szCs w:val="27"/>
              </w:rPr>
              <w:t>налогоплательщиками</w:t>
            </w:r>
            <w:r w:rsidR="00B20F7C">
              <w:rPr>
                <w:sz w:val="27"/>
                <w:szCs w:val="27"/>
              </w:rPr>
              <w:t xml:space="preserve"> </w:t>
            </w:r>
            <w:r w:rsidR="000E6847" w:rsidRPr="00231565">
              <w:rPr>
                <w:sz w:val="27"/>
                <w:szCs w:val="27"/>
              </w:rPr>
              <w:t xml:space="preserve"> норм налогового или административного </w:t>
            </w:r>
            <w:r w:rsidR="00B20F7C">
              <w:rPr>
                <w:sz w:val="27"/>
                <w:szCs w:val="27"/>
              </w:rPr>
              <w:t>законодательства</w:t>
            </w:r>
            <w:r w:rsidR="000E6847" w:rsidRPr="00231565">
              <w:rPr>
                <w:sz w:val="27"/>
                <w:szCs w:val="27"/>
              </w:rPr>
              <w:t xml:space="preserve"> или ошибочное их толкование. </w:t>
            </w:r>
          </w:p>
          <w:p w:rsidR="00014A2B" w:rsidRPr="00576E6D" w:rsidRDefault="006D73E2" w:rsidP="00A71CAF">
            <w:pPr>
              <w:tabs>
                <w:tab w:val="left" w:pos="82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="000E6847" w:rsidRPr="00231565">
              <w:rPr>
                <w:sz w:val="27"/>
                <w:szCs w:val="27"/>
              </w:rPr>
              <w:t xml:space="preserve">В связи с этим, </w:t>
            </w:r>
            <w:r w:rsidR="003A23A6" w:rsidRPr="00231565">
              <w:rPr>
                <w:sz w:val="27"/>
                <w:szCs w:val="27"/>
              </w:rPr>
              <w:t xml:space="preserve"> </w:t>
            </w:r>
            <w:r w:rsidR="00681ADF">
              <w:rPr>
                <w:sz w:val="27"/>
                <w:szCs w:val="27"/>
              </w:rPr>
              <w:t>предлагаем ознакомиться с</w:t>
            </w:r>
            <w:r w:rsidR="003A23A6" w:rsidRPr="00231565">
              <w:rPr>
                <w:sz w:val="27"/>
                <w:szCs w:val="27"/>
              </w:rPr>
              <w:t xml:space="preserve"> </w:t>
            </w:r>
            <w:r w:rsidR="008F6B23">
              <w:rPr>
                <w:sz w:val="27"/>
                <w:szCs w:val="27"/>
              </w:rPr>
              <w:t xml:space="preserve">информацией о </w:t>
            </w:r>
            <w:r w:rsidR="003A23A6" w:rsidRPr="00231565">
              <w:rPr>
                <w:sz w:val="27"/>
                <w:szCs w:val="27"/>
              </w:rPr>
              <w:t xml:space="preserve">применяемых налоговыми органами мерах </w:t>
            </w:r>
            <w:r w:rsidR="00AC68B3" w:rsidRPr="00231565">
              <w:rPr>
                <w:sz w:val="27"/>
                <w:szCs w:val="27"/>
              </w:rPr>
              <w:t>ответственности, предусмотренных действующим законодательством Российской Федерации, а также о важных изменениях</w:t>
            </w:r>
            <w:r w:rsidR="008F6B23">
              <w:rPr>
                <w:sz w:val="27"/>
                <w:szCs w:val="27"/>
              </w:rPr>
              <w:t>, внесенных</w:t>
            </w:r>
            <w:r w:rsidR="00AC68B3" w:rsidRPr="00231565">
              <w:rPr>
                <w:sz w:val="27"/>
                <w:szCs w:val="27"/>
              </w:rPr>
              <w:t xml:space="preserve"> </w:t>
            </w:r>
            <w:r w:rsidR="00555F4B">
              <w:rPr>
                <w:sz w:val="27"/>
                <w:szCs w:val="27"/>
              </w:rPr>
              <w:t xml:space="preserve"> в</w:t>
            </w:r>
            <w:r w:rsidR="00AC68B3" w:rsidRPr="00231565">
              <w:rPr>
                <w:sz w:val="27"/>
                <w:szCs w:val="27"/>
              </w:rPr>
              <w:t xml:space="preserve">  стать</w:t>
            </w:r>
            <w:r w:rsidR="00555F4B">
              <w:rPr>
                <w:sz w:val="27"/>
                <w:szCs w:val="27"/>
              </w:rPr>
              <w:t>ю</w:t>
            </w:r>
            <w:r w:rsidR="00AC68B3" w:rsidRPr="00231565">
              <w:rPr>
                <w:sz w:val="27"/>
                <w:szCs w:val="27"/>
              </w:rPr>
              <w:t xml:space="preserve"> 15.11 </w:t>
            </w:r>
            <w:r w:rsidR="003B3A44" w:rsidRPr="003B3A44">
              <w:rPr>
                <w:sz w:val="27"/>
                <w:szCs w:val="27"/>
              </w:rPr>
              <w:t>Кодекса Российской Федерации об административных правонарушениях</w:t>
            </w:r>
            <w:r w:rsidR="00555F4B">
              <w:rPr>
                <w:sz w:val="27"/>
                <w:szCs w:val="27"/>
              </w:rPr>
              <w:t>.</w:t>
            </w:r>
            <w:r w:rsidR="003A23A6" w:rsidRPr="00231565">
              <w:rPr>
                <w:sz w:val="27"/>
                <w:szCs w:val="27"/>
              </w:rPr>
              <w:t xml:space="preserve"> </w:t>
            </w:r>
          </w:p>
        </w:tc>
      </w:tr>
    </w:tbl>
    <w:p w:rsidR="00B30556" w:rsidRDefault="00B30556" w:rsidP="003643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B30556">
        <w:rPr>
          <w:sz w:val="27"/>
          <w:szCs w:val="27"/>
        </w:rPr>
        <w:t xml:space="preserve">Федеральным законом от 29.05.2019 №113-ФЗ, вступившим в законную силу 09.06.2019 в статью 15.11 Кодекса Российской Федерации об административных правонарушениях внесены </w:t>
      </w:r>
      <w:r>
        <w:rPr>
          <w:sz w:val="27"/>
          <w:szCs w:val="27"/>
        </w:rPr>
        <w:t xml:space="preserve"> </w:t>
      </w:r>
      <w:r w:rsidRPr="00B30556">
        <w:rPr>
          <w:sz w:val="27"/>
          <w:szCs w:val="27"/>
        </w:rPr>
        <w:t xml:space="preserve"> изменения</w:t>
      </w:r>
      <w:r>
        <w:rPr>
          <w:sz w:val="27"/>
          <w:szCs w:val="27"/>
        </w:rPr>
        <w:t>, позволяющие налоговым органам при</w:t>
      </w:r>
      <w:r w:rsidR="00202E99">
        <w:rPr>
          <w:sz w:val="27"/>
          <w:szCs w:val="27"/>
        </w:rPr>
        <w:t>менять меры не только налоговой</w:t>
      </w:r>
      <w:r>
        <w:rPr>
          <w:sz w:val="27"/>
          <w:szCs w:val="27"/>
        </w:rPr>
        <w:t>, но и административной</w:t>
      </w:r>
      <w:r w:rsidR="00202E9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02E99">
        <w:rPr>
          <w:sz w:val="27"/>
          <w:szCs w:val="27"/>
        </w:rPr>
        <w:t>ответственности</w:t>
      </w:r>
      <w:r w:rsidR="00D91F5F">
        <w:rPr>
          <w:sz w:val="27"/>
          <w:szCs w:val="27"/>
        </w:rPr>
        <w:t xml:space="preserve"> за регистрацию в регистрах бухгалтерского учета </w:t>
      </w:r>
      <w:r w:rsidR="007C32EA">
        <w:rPr>
          <w:sz w:val="27"/>
          <w:szCs w:val="27"/>
        </w:rPr>
        <w:t>мнимого или притворного объекта бухгалтерского учета.</w:t>
      </w:r>
    </w:p>
    <w:p w:rsidR="004347AD" w:rsidRPr="00CE4F26" w:rsidRDefault="007D47D5" w:rsidP="00A20B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3643F2" w:rsidRPr="00CE4F26">
        <w:rPr>
          <w:sz w:val="27"/>
          <w:szCs w:val="27"/>
        </w:rPr>
        <w:t xml:space="preserve">од </w:t>
      </w:r>
      <w:r w:rsidR="003643F2" w:rsidRPr="00CE4F26">
        <w:rPr>
          <w:b/>
          <w:sz w:val="27"/>
          <w:szCs w:val="27"/>
        </w:rPr>
        <w:t>грубым нарушением требований к бухгалтерскому учету</w:t>
      </w:r>
      <w:r w:rsidR="003643F2" w:rsidRPr="00CE4F26">
        <w:rPr>
          <w:sz w:val="27"/>
          <w:szCs w:val="27"/>
        </w:rPr>
        <w:t xml:space="preserve">, в том числе к бухгалтерской (финансовой) отчетности, </w:t>
      </w:r>
      <w:r w:rsidRPr="007D47D5">
        <w:rPr>
          <w:sz w:val="27"/>
          <w:szCs w:val="27"/>
        </w:rPr>
        <w:t xml:space="preserve">с учетом внесенных ФЗ от 29.05.2019 №113-ФЗ  изменений </w:t>
      </w:r>
      <w:r w:rsidR="003643F2" w:rsidRPr="00CE4F26">
        <w:rPr>
          <w:sz w:val="27"/>
          <w:szCs w:val="27"/>
        </w:rPr>
        <w:t xml:space="preserve">понимается, в частности, </w:t>
      </w:r>
    </w:p>
    <w:p w:rsidR="00A20B83" w:rsidRPr="00CE4F26" w:rsidRDefault="00A20B83" w:rsidP="00A20B8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CE4F26">
        <w:rPr>
          <w:b/>
          <w:sz w:val="27"/>
          <w:szCs w:val="27"/>
        </w:rPr>
        <w:t>занижение сумм налогов и сборов не менее чем на 10 процентов вследствие искажения данных бухгалтерского учета;</w:t>
      </w:r>
    </w:p>
    <w:p w:rsidR="00A20B83" w:rsidRPr="00CE4F26" w:rsidRDefault="00A20B83" w:rsidP="00A20B8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CE4F26">
        <w:rPr>
          <w:b/>
          <w:sz w:val="27"/>
          <w:szCs w:val="27"/>
        </w:rPr>
        <w:t>искажение любого показателя бухгалтерской (финансовой) отчетности, выраженного в денежном измерении, не менее чем на 10 процентов;</w:t>
      </w:r>
    </w:p>
    <w:p w:rsidR="00A20B83" w:rsidRPr="00CE4F26" w:rsidRDefault="00A20B83" w:rsidP="00A20B8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CE4F26">
        <w:rPr>
          <w:b/>
          <w:sz w:val="27"/>
          <w:szCs w:val="27"/>
        </w:rPr>
        <w:t>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учета;</w:t>
      </w:r>
    </w:p>
    <w:p w:rsidR="00A20B83" w:rsidRPr="00CE4F26" w:rsidRDefault="00A20B83" w:rsidP="00A20B8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CE4F26">
        <w:rPr>
          <w:b/>
          <w:sz w:val="27"/>
          <w:szCs w:val="27"/>
        </w:rPr>
        <w:lastRenderedPageBreak/>
        <w:t>ведение счетов бухгалтерского учета вне применяемых регистров бухгалтерского учета;</w:t>
      </w:r>
    </w:p>
    <w:p w:rsidR="00A20B83" w:rsidRPr="00CE4F26" w:rsidRDefault="00A20B83" w:rsidP="00A20B8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CE4F26">
        <w:rPr>
          <w:b/>
          <w:sz w:val="27"/>
          <w:szCs w:val="27"/>
        </w:rPr>
        <w:t>составление бухгалтерской (финансовой) отчетности не на основе данных, содержащихся в регистрах бухгалтерского учета;</w:t>
      </w:r>
    </w:p>
    <w:p w:rsidR="009506BC" w:rsidRPr="00CE4F26" w:rsidRDefault="00A20B83" w:rsidP="00A20B8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CE4F26">
        <w:rPr>
          <w:b/>
          <w:sz w:val="27"/>
          <w:szCs w:val="27"/>
        </w:rPr>
        <w:t>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6B4313" w:rsidRDefault="003643F2" w:rsidP="003643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3643F2">
        <w:rPr>
          <w:sz w:val="27"/>
          <w:szCs w:val="27"/>
        </w:rPr>
        <w:t>Согласно ФЗ</w:t>
      </w:r>
      <w:r w:rsidR="009024E5" w:rsidRPr="009024E5">
        <w:t xml:space="preserve"> </w:t>
      </w:r>
      <w:r w:rsidR="009024E5" w:rsidRPr="009024E5">
        <w:rPr>
          <w:sz w:val="27"/>
          <w:szCs w:val="27"/>
        </w:rPr>
        <w:t>от 6 декабря 2011 г. N 402-ФЗ</w:t>
      </w:r>
      <w:r w:rsidRPr="003643F2">
        <w:rPr>
          <w:sz w:val="27"/>
          <w:szCs w:val="27"/>
        </w:rPr>
        <w:t xml:space="preserve"> "О бухгалтерском учете"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</w:t>
      </w:r>
    </w:p>
    <w:p w:rsidR="0019125C" w:rsidRDefault="003643F2" w:rsidP="003643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3643F2">
        <w:rPr>
          <w:sz w:val="27"/>
          <w:szCs w:val="27"/>
        </w:rPr>
        <w:t>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4F68E3" w:rsidRDefault="003024F4" w:rsidP="003643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свою очередь, б</w:t>
      </w:r>
      <w:r w:rsidR="0019125C" w:rsidRPr="0019125C">
        <w:rPr>
          <w:sz w:val="27"/>
          <w:szCs w:val="27"/>
        </w:rPr>
        <w:t>ухгалтерский учет ведется на основании первичных документов, которыми оформляются факты хозяйственной жизни</w:t>
      </w:r>
      <w:r w:rsidR="004F68E3">
        <w:rPr>
          <w:sz w:val="27"/>
          <w:szCs w:val="27"/>
        </w:rPr>
        <w:t>.</w:t>
      </w:r>
      <w:r w:rsidR="0019125C" w:rsidRPr="0019125C">
        <w:rPr>
          <w:sz w:val="27"/>
          <w:szCs w:val="27"/>
        </w:rPr>
        <w:t xml:space="preserve">  </w:t>
      </w:r>
    </w:p>
    <w:p w:rsidR="004F68E3" w:rsidRDefault="004F68E3" w:rsidP="003643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Учитывая важность первичной документации, как доказательств правомерности понесенных налогоплательщиком расходов</w:t>
      </w:r>
      <w:r w:rsidR="00E30C80">
        <w:rPr>
          <w:sz w:val="27"/>
          <w:szCs w:val="27"/>
        </w:rPr>
        <w:t>, а также совершения той или иной хозяйственной операции,</w:t>
      </w:r>
      <w:r w:rsidR="00701825">
        <w:rPr>
          <w:sz w:val="27"/>
          <w:szCs w:val="27"/>
        </w:rPr>
        <w:t xml:space="preserve"> действующим законодательством предусмотрены особые требования к условиям   и срокам ее хранения.</w:t>
      </w:r>
    </w:p>
    <w:p w:rsidR="00FC4961" w:rsidRDefault="0069688C" w:rsidP="003643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19125C" w:rsidRPr="0019125C">
        <w:rPr>
          <w:sz w:val="27"/>
          <w:szCs w:val="27"/>
        </w:rPr>
        <w:t xml:space="preserve">ервичные учетные документы, согласно ч. 1 ст. 29 Федерального закона </w:t>
      </w:r>
      <w:r>
        <w:rPr>
          <w:sz w:val="27"/>
          <w:szCs w:val="27"/>
        </w:rPr>
        <w:t>«О бухгалтерском учете»</w:t>
      </w:r>
      <w:r w:rsidR="0019125C" w:rsidRPr="0019125C">
        <w:rPr>
          <w:sz w:val="27"/>
          <w:szCs w:val="27"/>
        </w:rPr>
        <w:t>, подлежат хранению экономическим субъектом в течение сроков, устанавливаемых в соответствии с правилами организации государственного архивного дела</w:t>
      </w:r>
      <w:r w:rsidR="0019125C" w:rsidRPr="00C47460">
        <w:rPr>
          <w:b/>
          <w:sz w:val="27"/>
          <w:szCs w:val="27"/>
        </w:rPr>
        <w:t>, но не менее пяти лет после отчетного года.</w:t>
      </w:r>
      <w:r w:rsidR="003640D8">
        <w:rPr>
          <w:sz w:val="27"/>
          <w:szCs w:val="27"/>
        </w:rPr>
        <w:t xml:space="preserve"> </w:t>
      </w:r>
    </w:p>
    <w:p w:rsidR="00F22B13" w:rsidRPr="00F22B13" w:rsidRDefault="00F22B13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F22B13">
        <w:rPr>
          <w:sz w:val="27"/>
          <w:szCs w:val="27"/>
        </w:rPr>
        <w:t>По делу об административном правонарушении выяснению подлежат</w:t>
      </w:r>
      <w:r w:rsidR="007D6572">
        <w:rPr>
          <w:sz w:val="27"/>
          <w:szCs w:val="27"/>
        </w:rPr>
        <w:t>,</w:t>
      </w:r>
      <w:r w:rsidRPr="00F22B13">
        <w:rPr>
          <w:sz w:val="27"/>
          <w:szCs w:val="27"/>
        </w:rPr>
        <w:t xml:space="preserve"> в том числе лицо, совершившее противоправные действия (бездействие), за которые предусмотрена административная ответственность, </w:t>
      </w:r>
      <w:r w:rsidR="00A3545E">
        <w:rPr>
          <w:sz w:val="27"/>
          <w:szCs w:val="27"/>
        </w:rPr>
        <w:t xml:space="preserve">а также его </w:t>
      </w:r>
      <w:r w:rsidRPr="00F22B13">
        <w:rPr>
          <w:sz w:val="27"/>
          <w:szCs w:val="27"/>
        </w:rPr>
        <w:t xml:space="preserve">виновность </w:t>
      </w:r>
      <w:r w:rsidR="00A3545E">
        <w:rPr>
          <w:sz w:val="27"/>
          <w:szCs w:val="27"/>
        </w:rPr>
        <w:t xml:space="preserve"> </w:t>
      </w:r>
      <w:r w:rsidRPr="00F22B13">
        <w:rPr>
          <w:sz w:val="27"/>
          <w:szCs w:val="27"/>
        </w:rPr>
        <w:t xml:space="preserve"> в совершении административного правонарушения</w:t>
      </w:r>
      <w:r w:rsidR="009B60D3">
        <w:rPr>
          <w:sz w:val="27"/>
          <w:szCs w:val="27"/>
        </w:rPr>
        <w:t>.</w:t>
      </w:r>
      <w:r w:rsidRPr="00F22B13">
        <w:rPr>
          <w:sz w:val="27"/>
          <w:szCs w:val="27"/>
        </w:rPr>
        <w:t xml:space="preserve"> </w:t>
      </w:r>
    </w:p>
    <w:p w:rsidR="00F22B13" w:rsidRPr="00F22B13" w:rsidRDefault="00F22B13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F22B13">
        <w:rPr>
          <w:sz w:val="27"/>
          <w:szCs w:val="27"/>
        </w:rPr>
        <w:lastRenderedPageBreak/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22B13" w:rsidRPr="004959CE" w:rsidRDefault="004D401F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F22B13" w:rsidRPr="004959CE">
        <w:rPr>
          <w:sz w:val="27"/>
          <w:szCs w:val="27"/>
        </w:rPr>
        <w:t>ри наличии конкретных фактов, связанных с неисполнением или ненадлежащим исполнением обязанностей, к административной ответственности за непредставление документов, грубое нарушение требований к бухгалтерскому учету и представления бухгалтерской отчетности может быть привлечен руководитель организации и (или) подписавший бухгалтерскую отчетность специалист организации, оказывающий на основании договора услуги по ведению бухгалтерского учета.</w:t>
      </w:r>
    </w:p>
    <w:p w:rsidR="0099038B" w:rsidRDefault="00F72539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4959CE">
        <w:rPr>
          <w:sz w:val="27"/>
          <w:szCs w:val="27"/>
        </w:rPr>
        <w:t>Изменениями</w:t>
      </w:r>
      <w:r w:rsidR="00176365" w:rsidRPr="004959CE">
        <w:rPr>
          <w:sz w:val="27"/>
          <w:szCs w:val="27"/>
        </w:rPr>
        <w:t>, внесенными ФЗ от 29.05.2019 №113-ФЗ</w:t>
      </w:r>
      <w:r w:rsidR="009C1DC0" w:rsidRPr="004959CE">
        <w:rPr>
          <w:sz w:val="27"/>
          <w:szCs w:val="27"/>
        </w:rPr>
        <w:t xml:space="preserve"> в примечании 1.1 </w:t>
      </w:r>
      <w:r w:rsidR="00752B0A" w:rsidRPr="004959CE">
        <w:rPr>
          <w:sz w:val="27"/>
          <w:szCs w:val="27"/>
        </w:rPr>
        <w:t>к статье 15.11 КоАП</w:t>
      </w:r>
      <w:r w:rsidR="00DC64DA" w:rsidRPr="004959CE">
        <w:rPr>
          <w:sz w:val="27"/>
          <w:szCs w:val="27"/>
        </w:rPr>
        <w:t xml:space="preserve"> </w:t>
      </w:r>
      <w:r w:rsidR="00BE7FAA" w:rsidRPr="004959CE">
        <w:rPr>
          <w:sz w:val="27"/>
          <w:szCs w:val="27"/>
        </w:rPr>
        <w:t xml:space="preserve"> </w:t>
      </w:r>
      <w:r w:rsidR="009C1DC0" w:rsidRPr="004959CE">
        <w:rPr>
          <w:sz w:val="27"/>
          <w:szCs w:val="27"/>
        </w:rPr>
        <w:t xml:space="preserve">конкретизировано, что предусмотренная настоящей статьей административная ответственность за искажение показателей бухгалтерской (финансовой) отчетности не применяется к лицу, на которое возложено ведение бухгалтерского учета, и лицу, с которым заключен договор об оказании услуг по ведению бухгалтерского учета, </w:t>
      </w:r>
      <w:r w:rsidR="00741A15" w:rsidRPr="00741A15">
        <w:rPr>
          <w:b/>
          <w:sz w:val="27"/>
          <w:szCs w:val="27"/>
        </w:rPr>
        <w:t xml:space="preserve">только </w:t>
      </w:r>
      <w:r w:rsidR="009C1DC0" w:rsidRPr="00741A15">
        <w:rPr>
          <w:b/>
          <w:sz w:val="27"/>
          <w:szCs w:val="27"/>
        </w:rPr>
        <w:t>в случае,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(или) непередачи либо несвоевременной передачи первичных учетных документов для регистрации содержащихся в них данных в регистрах бухгалтерского учета.</w:t>
      </w:r>
    </w:p>
    <w:p w:rsidR="0099038B" w:rsidRPr="0099038B" w:rsidRDefault="0099038B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99038B">
        <w:rPr>
          <w:sz w:val="27"/>
          <w:szCs w:val="27"/>
        </w:rPr>
        <w:t>В соответствии с частью 1 статьи 15.11 Кодекса Российской Федерации об административных  правонарушениях   грубое нарушение требований к бухгалтерскому учету, в том числе к бухгалтерской (финансовой) отчетности, влечет наложение административного штрафа на должностных лиц в размере от пяти тысяч до десяти тысяч рублей.</w:t>
      </w:r>
    </w:p>
    <w:p w:rsidR="00D63597" w:rsidRDefault="00D63597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8E0DE5">
        <w:rPr>
          <w:sz w:val="27"/>
          <w:szCs w:val="27"/>
        </w:rPr>
        <w:t xml:space="preserve">Примером практического применения </w:t>
      </w:r>
      <w:r w:rsidR="00F3309E" w:rsidRPr="008E0DE5">
        <w:rPr>
          <w:sz w:val="27"/>
          <w:szCs w:val="27"/>
        </w:rPr>
        <w:t xml:space="preserve">налоговыми органами </w:t>
      </w:r>
      <w:r w:rsidRPr="008E0DE5">
        <w:rPr>
          <w:sz w:val="27"/>
          <w:szCs w:val="27"/>
        </w:rPr>
        <w:t>статьи 15.11  КоАП</w:t>
      </w:r>
      <w:r w:rsidR="00F3309E" w:rsidRPr="008E0DE5">
        <w:rPr>
          <w:sz w:val="27"/>
          <w:szCs w:val="27"/>
        </w:rPr>
        <w:t>, прошедшим оценку судебных органо</w:t>
      </w:r>
      <w:r w:rsidR="00261896">
        <w:rPr>
          <w:sz w:val="27"/>
          <w:szCs w:val="27"/>
        </w:rPr>
        <w:t>в</w:t>
      </w:r>
      <w:r w:rsidR="00F3309E" w:rsidRPr="008E0DE5">
        <w:rPr>
          <w:sz w:val="27"/>
          <w:szCs w:val="27"/>
        </w:rPr>
        <w:t xml:space="preserve">, </w:t>
      </w:r>
      <w:r w:rsidR="009979C5">
        <w:rPr>
          <w:sz w:val="27"/>
          <w:szCs w:val="27"/>
        </w:rPr>
        <w:t>в том числе</w:t>
      </w:r>
      <w:r w:rsidR="00F3309E" w:rsidRPr="008E0DE5">
        <w:rPr>
          <w:sz w:val="27"/>
          <w:szCs w:val="27"/>
        </w:rPr>
        <w:t xml:space="preserve"> Верховного Суда Российской Федерации</w:t>
      </w:r>
      <w:r w:rsidR="009979C5">
        <w:rPr>
          <w:sz w:val="27"/>
          <w:szCs w:val="27"/>
        </w:rPr>
        <w:t>,</w:t>
      </w:r>
      <w:r w:rsidR="00F3309E" w:rsidRPr="008E0DE5">
        <w:rPr>
          <w:sz w:val="27"/>
          <w:szCs w:val="27"/>
        </w:rPr>
        <w:t xml:space="preserve"> </w:t>
      </w:r>
      <w:r w:rsidRPr="008E0DE5">
        <w:rPr>
          <w:sz w:val="27"/>
          <w:szCs w:val="27"/>
        </w:rPr>
        <w:t xml:space="preserve"> мо</w:t>
      </w:r>
      <w:r w:rsidR="00C36870" w:rsidRPr="008E0DE5">
        <w:rPr>
          <w:sz w:val="27"/>
          <w:szCs w:val="27"/>
        </w:rPr>
        <w:t>жет</w:t>
      </w:r>
      <w:r w:rsidRPr="008E0DE5">
        <w:rPr>
          <w:sz w:val="27"/>
          <w:szCs w:val="27"/>
        </w:rPr>
        <w:t xml:space="preserve"> служить</w:t>
      </w:r>
      <w:r w:rsidR="00C36870" w:rsidRPr="008E0DE5">
        <w:rPr>
          <w:sz w:val="27"/>
          <w:szCs w:val="27"/>
        </w:rPr>
        <w:t xml:space="preserve"> </w:t>
      </w:r>
      <w:r w:rsidRPr="008E0DE5">
        <w:rPr>
          <w:sz w:val="27"/>
          <w:szCs w:val="27"/>
        </w:rPr>
        <w:t xml:space="preserve"> </w:t>
      </w:r>
      <w:r w:rsidR="00C36870" w:rsidRPr="008E0DE5">
        <w:rPr>
          <w:sz w:val="27"/>
          <w:szCs w:val="27"/>
        </w:rPr>
        <w:t>определение Верховного Суда Российской Федерации от 18.09.2019 № 80-АД19-9.</w:t>
      </w:r>
    </w:p>
    <w:p w:rsidR="00666657" w:rsidRDefault="008E0DE5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Как следует из этого определения</w:t>
      </w:r>
      <w:r w:rsidR="00821B8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21B8C" w:rsidRPr="00821B8C">
        <w:rPr>
          <w:sz w:val="27"/>
          <w:szCs w:val="27"/>
        </w:rPr>
        <w:t xml:space="preserve">по результатам проведенной на основании решения начальника Межрайонной ИФНС России по крупнейшим налогоплательщикам по Ульяновской области от 18 июня 2018 г. выездной налоговой </w:t>
      </w:r>
      <w:r w:rsidR="00821B8C" w:rsidRPr="00821B8C">
        <w:rPr>
          <w:sz w:val="27"/>
          <w:szCs w:val="27"/>
        </w:rPr>
        <w:lastRenderedPageBreak/>
        <w:t>проверки в отношении ООО "Сенгилеевский цементный завод" установлено, что главный бухгалтер общества грубо нарушила требования к бухгалтерскому учету, в том числе к бухгалтерской (финансовой) отчетности, допустив в 4 квартале 2017 года искажение данных бухгалтерского учета на расчетных счетах 68 "Расчеты по налогам и сборам" и 19 "Налог на добавленную стоимость по приобретенным ценностям", повлекшее занижение сумм налогов и сборов не менее чем на 10 процентов, размер неуплаченного обществом налога на добавленную стоимость за означенный период вследствие искажения данных составил 715 642 рубля (10,58% от суммы нало</w:t>
      </w:r>
      <w:r w:rsidR="00E46DA9">
        <w:rPr>
          <w:sz w:val="27"/>
          <w:szCs w:val="27"/>
        </w:rPr>
        <w:t>га, подлежащей уплате в бюджет), в связи с чем</w:t>
      </w:r>
      <w:r w:rsidR="00261896">
        <w:rPr>
          <w:sz w:val="27"/>
          <w:szCs w:val="27"/>
        </w:rPr>
        <w:t>,</w:t>
      </w:r>
      <w:r w:rsidR="00E46DA9">
        <w:rPr>
          <w:sz w:val="27"/>
          <w:szCs w:val="27"/>
        </w:rPr>
        <w:t xml:space="preserve">  она была привлечена </w:t>
      </w:r>
      <w:r>
        <w:rPr>
          <w:sz w:val="27"/>
          <w:szCs w:val="27"/>
        </w:rPr>
        <w:t xml:space="preserve"> административной ответственности по части 1 статьи 15.11 КоАП</w:t>
      </w:r>
      <w:r w:rsidR="00E46DA9">
        <w:rPr>
          <w:sz w:val="27"/>
          <w:szCs w:val="27"/>
        </w:rPr>
        <w:t xml:space="preserve"> в  виде штрафа 5 000 рублей.</w:t>
      </w:r>
      <w:r w:rsidR="00CE7EAA">
        <w:rPr>
          <w:sz w:val="27"/>
          <w:szCs w:val="27"/>
        </w:rPr>
        <w:t xml:space="preserve"> </w:t>
      </w:r>
    </w:p>
    <w:p w:rsidR="00C36870" w:rsidRDefault="00666657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666657">
        <w:rPr>
          <w:sz w:val="27"/>
          <w:szCs w:val="27"/>
        </w:rPr>
        <w:t xml:space="preserve">Фактические обстоятельства совершения административного правонарушения </w:t>
      </w:r>
      <w:r w:rsidR="008E5186">
        <w:rPr>
          <w:sz w:val="27"/>
          <w:szCs w:val="27"/>
        </w:rPr>
        <w:t xml:space="preserve">были </w:t>
      </w:r>
      <w:r w:rsidRPr="00666657">
        <w:rPr>
          <w:sz w:val="27"/>
          <w:szCs w:val="27"/>
        </w:rPr>
        <w:t xml:space="preserve">подтверждены </w:t>
      </w:r>
      <w:r w:rsidR="00ED6431">
        <w:rPr>
          <w:sz w:val="27"/>
          <w:szCs w:val="27"/>
        </w:rPr>
        <w:t>налоговым органом следующими</w:t>
      </w:r>
      <w:r w:rsidRPr="00666657">
        <w:rPr>
          <w:sz w:val="27"/>
          <w:szCs w:val="27"/>
        </w:rPr>
        <w:t xml:space="preserve"> доказательствами: протоколом об административном правонарушении, решением о проведении проверки, выпиской из акта выездной налоговой проверки, расчетом доли неуплаченных налогов по акту выездной налоговой проверки</w:t>
      </w:r>
      <w:r w:rsidR="002A53F1">
        <w:rPr>
          <w:sz w:val="27"/>
          <w:szCs w:val="27"/>
        </w:rPr>
        <w:t>,</w:t>
      </w:r>
      <w:r w:rsidRPr="00666657">
        <w:rPr>
          <w:sz w:val="27"/>
          <w:szCs w:val="27"/>
        </w:rPr>
        <w:t xml:space="preserve"> приказом о приеме работника на работу</w:t>
      </w:r>
      <w:r w:rsidR="002A53F1">
        <w:rPr>
          <w:sz w:val="27"/>
          <w:szCs w:val="27"/>
        </w:rPr>
        <w:t>,</w:t>
      </w:r>
      <w:r w:rsidRPr="00666657">
        <w:rPr>
          <w:sz w:val="27"/>
          <w:szCs w:val="27"/>
        </w:rPr>
        <w:t xml:space="preserve"> должностной инструк</w:t>
      </w:r>
      <w:r w:rsidR="002A53F1">
        <w:rPr>
          <w:sz w:val="27"/>
          <w:szCs w:val="27"/>
        </w:rPr>
        <w:t>цией, а также</w:t>
      </w:r>
      <w:r w:rsidRPr="00666657">
        <w:rPr>
          <w:sz w:val="27"/>
          <w:szCs w:val="27"/>
        </w:rPr>
        <w:t xml:space="preserve"> квитанцией о приеме налоговой декларации </w:t>
      </w:r>
      <w:r w:rsidR="002A53F1">
        <w:rPr>
          <w:sz w:val="27"/>
          <w:szCs w:val="27"/>
        </w:rPr>
        <w:t xml:space="preserve"> </w:t>
      </w:r>
      <w:r w:rsidRPr="00666657">
        <w:rPr>
          <w:sz w:val="27"/>
          <w:szCs w:val="27"/>
        </w:rPr>
        <w:t xml:space="preserve"> и иными материалами дела, получившими оценку с точки зрения их относимости, допустимости, достоверности и достаточности, по правилам статьи 26.11 Кодекса Российской Федерации об административных правонарушениях.</w:t>
      </w:r>
    </w:p>
    <w:p w:rsidR="008E5186" w:rsidRDefault="009C1967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Прин</w:t>
      </w:r>
      <w:r w:rsidR="002F2B17">
        <w:rPr>
          <w:sz w:val="27"/>
          <w:szCs w:val="27"/>
        </w:rPr>
        <w:t>ятые заявителем жалобы меры к обжалованию</w:t>
      </w:r>
      <w:r w:rsidR="006510C3">
        <w:rPr>
          <w:sz w:val="27"/>
          <w:szCs w:val="27"/>
        </w:rPr>
        <w:t xml:space="preserve"> судебных актов</w:t>
      </w:r>
      <w:r w:rsidR="00EA3B78">
        <w:rPr>
          <w:sz w:val="27"/>
          <w:szCs w:val="27"/>
        </w:rPr>
        <w:t>, заявленные доводы</w:t>
      </w:r>
      <w:r w:rsidR="006510C3">
        <w:rPr>
          <w:sz w:val="27"/>
          <w:szCs w:val="27"/>
        </w:rPr>
        <w:t xml:space="preserve"> по данному делу не привели к отмене состоявшихся и вступивших в законную силу </w:t>
      </w:r>
      <w:r w:rsidR="00EA3B78">
        <w:rPr>
          <w:sz w:val="27"/>
          <w:szCs w:val="27"/>
        </w:rPr>
        <w:t xml:space="preserve">судебных актов. </w:t>
      </w:r>
    </w:p>
    <w:p w:rsidR="009C1967" w:rsidRDefault="00EA3B78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Верховным Судом  Российской Федерации </w:t>
      </w:r>
      <w:r w:rsidR="00750AC6">
        <w:rPr>
          <w:sz w:val="27"/>
          <w:szCs w:val="27"/>
        </w:rPr>
        <w:t xml:space="preserve">указано, что </w:t>
      </w:r>
      <w:r w:rsidR="00AC5CE3" w:rsidRPr="00AC5CE3">
        <w:rPr>
          <w:sz w:val="27"/>
          <w:szCs w:val="27"/>
        </w:rPr>
        <w:t>дело об административном правонарушении возбуждено уполномоченным на то должностным лицом при наличии достаточных данных, указывающих на наличие события административного правонарушения</w:t>
      </w:r>
      <w:r w:rsidR="00937DFD">
        <w:rPr>
          <w:sz w:val="27"/>
          <w:szCs w:val="27"/>
        </w:rPr>
        <w:t>.</w:t>
      </w:r>
      <w:r w:rsidR="00937DFD" w:rsidRPr="00937DFD">
        <w:t xml:space="preserve"> </w:t>
      </w:r>
      <w:r w:rsidR="00937DFD">
        <w:t>Ф</w:t>
      </w:r>
      <w:r w:rsidR="00937DFD" w:rsidRPr="00937DFD">
        <w:rPr>
          <w:sz w:val="27"/>
          <w:szCs w:val="27"/>
        </w:rPr>
        <w:t>акт искажения данных бухгалтерского учета установлен по итогам проведенной налоговой проверки при сопоставлении первичных документов с регистрами бухгалтерского и налогового учета</w:t>
      </w:r>
      <w:r w:rsidR="00413353">
        <w:rPr>
          <w:sz w:val="27"/>
          <w:szCs w:val="27"/>
        </w:rPr>
        <w:t>, виновность привлеченного к административной ответственности лица подтверждена материалами судебного дела.</w:t>
      </w:r>
    </w:p>
    <w:p w:rsidR="000E62F1" w:rsidRDefault="0003542A" w:rsidP="00F22B1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>Следует отметить, что с</w:t>
      </w:r>
      <w:r w:rsidR="000E62F1" w:rsidRPr="000E62F1">
        <w:rPr>
          <w:sz w:val="27"/>
          <w:szCs w:val="27"/>
        </w:rPr>
        <w:t>татья 15.11</w:t>
      </w:r>
      <w:r w:rsidR="000E62F1">
        <w:rPr>
          <w:sz w:val="27"/>
          <w:szCs w:val="27"/>
        </w:rPr>
        <w:t xml:space="preserve">КоАП содержит </w:t>
      </w:r>
      <w:r w:rsidR="006E0969">
        <w:rPr>
          <w:sz w:val="27"/>
          <w:szCs w:val="27"/>
        </w:rPr>
        <w:t xml:space="preserve">также </w:t>
      </w:r>
      <w:r w:rsidR="003A1261">
        <w:rPr>
          <w:sz w:val="27"/>
          <w:szCs w:val="27"/>
        </w:rPr>
        <w:t xml:space="preserve">конкретизированный </w:t>
      </w:r>
      <w:r w:rsidR="000E62F1" w:rsidRPr="0013024F">
        <w:rPr>
          <w:b/>
          <w:sz w:val="27"/>
          <w:szCs w:val="27"/>
        </w:rPr>
        <w:t>перечень оснований, когда должностные лица освобождаются от адми</w:t>
      </w:r>
      <w:r w:rsidR="003A1261" w:rsidRPr="0013024F">
        <w:rPr>
          <w:b/>
          <w:sz w:val="27"/>
          <w:szCs w:val="27"/>
        </w:rPr>
        <w:t>нистративной ответственности.</w:t>
      </w:r>
    </w:p>
    <w:p w:rsidR="00703E11" w:rsidRPr="00703E11" w:rsidRDefault="003A1261" w:rsidP="00703E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Итак,</w:t>
      </w:r>
      <w:r w:rsidR="000F23E5" w:rsidRPr="000F23E5">
        <w:t xml:space="preserve"> </w:t>
      </w:r>
      <w:r w:rsidR="000F23E5">
        <w:t>з</w:t>
      </w:r>
      <w:r w:rsidR="000F23E5" w:rsidRPr="000F23E5">
        <w:rPr>
          <w:sz w:val="27"/>
          <w:szCs w:val="27"/>
        </w:rPr>
        <w:t>а административные правонарушения, предусмотренные указанной статьей,</w:t>
      </w:r>
      <w:r>
        <w:rPr>
          <w:sz w:val="27"/>
          <w:szCs w:val="27"/>
        </w:rPr>
        <w:t xml:space="preserve"> </w:t>
      </w:r>
      <w:r w:rsidRPr="001522D9">
        <w:rPr>
          <w:b/>
          <w:sz w:val="27"/>
          <w:szCs w:val="27"/>
        </w:rPr>
        <w:t>д</w:t>
      </w:r>
      <w:r w:rsidR="00703E11" w:rsidRPr="001522D9">
        <w:rPr>
          <w:b/>
          <w:sz w:val="27"/>
          <w:szCs w:val="27"/>
        </w:rPr>
        <w:t>олжностные лица освобождаются от ответственности</w:t>
      </w:r>
      <w:r w:rsidR="00703E11" w:rsidRPr="00703E11">
        <w:rPr>
          <w:sz w:val="27"/>
          <w:szCs w:val="27"/>
        </w:rPr>
        <w:t xml:space="preserve"> </w:t>
      </w:r>
      <w:r w:rsidR="000F23E5">
        <w:rPr>
          <w:sz w:val="27"/>
          <w:szCs w:val="27"/>
        </w:rPr>
        <w:t xml:space="preserve"> </w:t>
      </w:r>
      <w:r w:rsidR="00703E11" w:rsidRPr="00703E11">
        <w:rPr>
          <w:sz w:val="27"/>
          <w:szCs w:val="27"/>
        </w:rPr>
        <w:t xml:space="preserve"> в следующих случаях:</w:t>
      </w:r>
    </w:p>
    <w:p w:rsidR="00703E11" w:rsidRPr="0013024F" w:rsidRDefault="000F23E5" w:rsidP="00703E1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- </w:t>
      </w:r>
      <w:r w:rsidR="00703E11" w:rsidRPr="0013024F">
        <w:rPr>
          <w:b/>
          <w:sz w:val="27"/>
          <w:szCs w:val="27"/>
        </w:rPr>
        <w:t>представлени</w:t>
      </w:r>
      <w:r>
        <w:rPr>
          <w:b/>
          <w:sz w:val="27"/>
          <w:szCs w:val="27"/>
        </w:rPr>
        <w:t>я</w:t>
      </w:r>
      <w:r w:rsidR="00703E11" w:rsidRPr="0013024F">
        <w:rPr>
          <w:b/>
          <w:sz w:val="27"/>
          <w:szCs w:val="27"/>
        </w:rPr>
        <w:t xml:space="preserve"> уточненной налоговой декларации (расчета) и уплата на основании такой налоговой декларации (расчета) неуплаченной суммы налога (сбора) вследствие искажения данных бухгалтерского учета, а также уплата соответствующих пеней с соблюдением условий, предусмотренных статьей 81 Налогового кодекса Российской Федерации;</w:t>
      </w:r>
    </w:p>
    <w:p w:rsidR="001C2525" w:rsidRPr="001522D9" w:rsidRDefault="000F23E5" w:rsidP="00703E1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- </w:t>
      </w:r>
      <w:r w:rsidR="00703E11" w:rsidRPr="0013024F">
        <w:rPr>
          <w:b/>
          <w:sz w:val="27"/>
          <w:szCs w:val="27"/>
        </w:rPr>
        <w:t>исправлени</w:t>
      </w:r>
      <w:r>
        <w:rPr>
          <w:b/>
          <w:sz w:val="27"/>
          <w:szCs w:val="27"/>
        </w:rPr>
        <w:t>я</w:t>
      </w:r>
      <w:r w:rsidR="00703E11" w:rsidRPr="0013024F">
        <w:rPr>
          <w:b/>
          <w:sz w:val="27"/>
          <w:szCs w:val="27"/>
        </w:rPr>
        <w:t xml:space="preserve"> ошибки в установленном порядке (включая представление пересмотренной бухгалтерской (финансовой) отчетности) до утверждения бухгалтерской (финансовой) отчетности в установленном законодательством Российской Федерации порядке.</w:t>
      </w:r>
    </w:p>
    <w:p w:rsidR="00665DBA" w:rsidRDefault="00665DBA" w:rsidP="00703E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Следует</w:t>
      </w:r>
      <w:r w:rsidR="006724BF">
        <w:rPr>
          <w:sz w:val="27"/>
          <w:szCs w:val="27"/>
        </w:rPr>
        <w:t xml:space="preserve"> также</w:t>
      </w:r>
      <w:r>
        <w:rPr>
          <w:sz w:val="27"/>
          <w:szCs w:val="27"/>
        </w:rPr>
        <w:t xml:space="preserve"> помнить, что </w:t>
      </w:r>
      <w:r w:rsidR="00E72503">
        <w:rPr>
          <w:sz w:val="27"/>
          <w:szCs w:val="27"/>
        </w:rPr>
        <w:t xml:space="preserve">действующим законодательством Российской Федерации предусмотрена не только налоговая и административная ответственность за </w:t>
      </w:r>
      <w:r w:rsidR="00C210E4">
        <w:rPr>
          <w:sz w:val="27"/>
          <w:szCs w:val="27"/>
        </w:rPr>
        <w:t>уклонение от уплаты  установленных налогов, сборов, страховых взносов, но и</w:t>
      </w:r>
      <w:r w:rsidR="006314C3">
        <w:rPr>
          <w:sz w:val="27"/>
          <w:szCs w:val="27"/>
        </w:rPr>
        <w:t xml:space="preserve"> меры</w:t>
      </w:r>
      <w:r w:rsidR="00C210E4">
        <w:rPr>
          <w:sz w:val="27"/>
          <w:szCs w:val="27"/>
        </w:rPr>
        <w:t xml:space="preserve"> </w:t>
      </w:r>
      <w:r w:rsidR="001C473B">
        <w:rPr>
          <w:sz w:val="27"/>
          <w:szCs w:val="27"/>
        </w:rPr>
        <w:t xml:space="preserve">гражданско-правовой, а также </w:t>
      </w:r>
      <w:r w:rsidR="006314C3">
        <w:rPr>
          <w:sz w:val="27"/>
          <w:szCs w:val="27"/>
        </w:rPr>
        <w:t xml:space="preserve"> уголовной ответственности.</w:t>
      </w:r>
    </w:p>
    <w:p w:rsidR="009D12E6" w:rsidRPr="009D12E6" w:rsidRDefault="009D12E6" w:rsidP="009D12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9D12E6">
        <w:rPr>
          <w:sz w:val="27"/>
          <w:szCs w:val="27"/>
        </w:rPr>
        <w:t>В соответствии со ст</w:t>
      </w:r>
      <w:r w:rsidR="00F97213">
        <w:rPr>
          <w:sz w:val="27"/>
          <w:szCs w:val="27"/>
        </w:rPr>
        <w:t>атьей</w:t>
      </w:r>
      <w:r w:rsidRPr="009D12E6">
        <w:rPr>
          <w:sz w:val="27"/>
          <w:szCs w:val="27"/>
        </w:rPr>
        <w:t xml:space="preserve">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его причинившим.</w:t>
      </w:r>
    </w:p>
    <w:p w:rsidR="009D12E6" w:rsidRPr="009D12E6" w:rsidRDefault="009D12E6" w:rsidP="00030C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9D12E6">
        <w:rPr>
          <w:sz w:val="27"/>
          <w:szCs w:val="27"/>
        </w:rPr>
        <w:t xml:space="preserve"> Данные требования корреспондируют положениям ст</w:t>
      </w:r>
      <w:r w:rsidR="00F97213">
        <w:rPr>
          <w:sz w:val="27"/>
          <w:szCs w:val="27"/>
        </w:rPr>
        <w:t>атьи</w:t>
      </w:r>
      <w:r w:rsidRPr="009D12E6">
        <w:rPr>
          <w:sz w:val="27"/>
          <w:szCs w:val="27"/>
        </w:rPr>
        <w:t xml:space="preserve"> 54 УПК РФ, согласно которым в качестве гражданского ответчика может быть привлечено физическое или юридическое лицо, которое в соответствии с Гражданским кодексом РФ несет ответственность за вред, причиненный преступлением.</w:t>
      </w:r>
    </w:p>
    <w:p w:rsidR="0015781C" w:rsidRDefault="00187E67" w:rsidP="0015781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="009D12E6" w:rsidRPr="009D12E6">
        <w:rPr>
          <w:sz w:val="27"/>
          <w:szCs w:val="27"/>
        </w:rPr>
        <w:t>стцами по гражданскому иску могут выступать налоговые органы (</w:t>
      </w:r>
      <w:r w:rsidR="00D25EBC">
        <w:rPr>
          <w:sz w:val="27"/>
          <w:szCs w:val="27"/>
        </w:rPr>
        <w:t>подпункт</w:t>
      </w:r>
      <w:r w:rsidR="009D12E6" w:rsidRPr="009D12E6">
        <w:rPr>
          <w:sz w:val="27"/>
          <w:szCs w:val="27"/>
        </w:rPr>
        <w:t>16 п</w:t>
      </w:r>
      <w:r w:rsidR="00D25EBC">
        <w:rPr>
          <w:sz w:val="27"/>
          <w:szCs w:val="27"/>
        </w:rPr>
        <w:t>ункта</w:t>
      </w:r>
      <w:r w:rsidR="009D12E6" w:rsidRPr="009D12E6">
        <w:rPr>
          <w:sz w:val="27"/>
          <w:szCs w:val="27"/>
        </w:rPr>
        <w:t xml:space="preserve"> 1 ст</w:t>
      </w:r>
      <w:r w:rsidR="00D25EBC">
        <w:rPr>
          <w:sz w:val="27"/>
          <w:szCs w:val="27"/>
        </w:rPr>
        <w:t>атьи</w:t>
      </w:r>
      <w:r w:rsidR="009D12E6" w:rsidRPr="009D12E6">
        <w:rPr>
          <w:sz w:val="27"/>
          <w:szCs w:val="27"/>
        </w:rPr>
        <w:t xml:space="preserve"> 31 НК РФ) или органы прокуратуры (ч</w:t>
      </w:r>
      <w:r w:rsidR="00D25EBC">
        <w:rPr>
          <w:sz w:val="27"/>
          <w:szCs w:val="27"/>
        </w:rPr>
        <w:t>асть</w:t>
      </w:r>
      <w:r w:rsidR="009D12E6" w:rsidRPr="009D12E6">
        <w:rPr>
          <w:sz w:val="27"/>
          <w:szCs w:val="27"/>
        </w:rPr>
        <w:t xml:space="preserve"> 3 ст</w:t>
      </w:r>
      <w:r w:rsidR="00D25EBC">
        <w:rPr>
          <w:sz w:val="27"/>
          <w:szCs w:val="27"/>
        </w:rPr>
        <w:t>атьи</w:t>
      </w:r>
      <w:r w:rsidR="009D12E6" w:rsidRPr="009D12E6">
        <w:rPr>
          <w:sz w:val="27"/>
          <w:szCs w:val="27"/>
        </w:rPr>
        <w:t xml:space="preserve"> 44 УПК РФ), а в качестве гражданского ответчика может быть привлечено физическое или юридическое лицо, которое в соответствии с законодательством (статьи 1064 и 1068 ГК РФ) несет ответственность за вред, причиненный преступлением (статья 54 УПК РФ).</w:t>
      </w:r>
    </w:p>
    <w:p w:rsidR="009D12E6" w:rsidRPr="009D12E6" w:rsidRDefault="009D12E6" w:rsidP="00187E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9D12E6">
        <w:rPr>
          <w:sz w:val="27"/>
          <w:szCs w:val="27"/>
        </w:rPr>
        <w:t xml:space="preserve">       </w:t>
      </w:r>
    </w:p>
    <w:p w:rsidR="009D12E6" w:rsidRPr="009D12E6" w:rsidRDefault="009D12E6" w:rsidP="009D12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9D12E6">
        <w:rPr>
          <w:sz w:val="27"/>
          <w:szCs w:val="27"/>
        </w:rPr>
        <w:lastRenderedPageBreak/>
        <w:t xml:space="preserve">           Как отмечено в Постановлении Пленума Верховного Суда Российской Федерации от 28 декабря 2006 г. N 64 "О практике применения судами уголовного законодательства об ответственности за налоговые преступления", общественная опасность уклонения от уплаты налогов и сборов, то есть умышленное невыполнение конституционной обязанности каждого платить законно установленные налоги и сборы, заключается в непоступлении денежных средств в бюджетную систему Российской Федерации.</w:t>
      </w:r>
    </w:p>
    <w:p w:rsidR="009D12E6" w:rsidRDefault="009D12E6" w:rsidP="009D12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9D12E6">
        <w:rPr>
          <w:sz w:val="27"/>
          <w:szCs w:val="27"/>
        </w:rPr>
        <w:t xml:space="preserve">            С учетом вышеизложенного, неисполнение обязанности лицом уплатить законно установленные налоги и сборы влечет ущерб Российской Федерации в виде неполученных бюджетной системой денежных средств.</w:t>
      </w:r>
    </w:p>
    <w:p w:rsidR="009D12E6" w:rsidRDefault="00945C15" w:rsidP="009D12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</w:t>
      </w:r>
      <w:r w:rsidR="009D12E6" w:rsidRPr="009D12E6">
        <w:rPr>
          <w:sz w:val="27"/>
          <w:szCs w:val="27"/>
        </w:rPr>
        <w:t xml:space="preserve"> правовой позиции Верховного Суда РФ сформировалась положительная судебная практика взыскания сумм материального ущерба с руководителей  юридических лиц, виновность  которых в совершении преступлений, предусмотренных ч.1,2 ст. 199, ст. 199.2 УК РФ,  установлена приговором суда.</w:t>
      </w:r>
    </w:p>
    <w:p w:rsidR="00361E42" w:rsidRDefault="00361E42" w:rsidP="009D12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361E42">
        <w:rPr>
          <w:sz w:val="27"/>
          <w:szCs w:val="27"/>
        </w:rPr>
        <w:t xml:space="preserve">В нашем регионе сложилась положительная судебная практика взыскания </w:t>
      </w:r>
      <w:r>
        <w:rPr>
          <w:sz w:val="27"/>
          <w:szCs w:val="27"/>
        </w:rPr>
        <w:t xml:space="preserve">по искам налоговых </w:t>
      </w:r>
      <w:r w:rsidR="0087122A">
        <w:rPr>
          <w:sz w:val="27"/>
          <w:szCs w:val="27"/>
        </w:rPr>
        <w:t>органов</w:t>
      </w:r>
      <w:r>
        <w:rPr>
          <w:sz w:val="27"/>
          <w:szCs w:val="27"/>
        </w:rPr>
        <w:t xml:space="preserve"> </w:t>
      </w:r>
      <w:r w:rsidR="0087122A">
        <w:rPr>
          <w:sz w:val="27"/>
          <w:szCs w:val="27"/>
        </w:rPr>
        <w:t>(</w:t>
      </w:r>
      <w:r>
        <w:rPr>
          <w:sz w:val="27"/>
          <w:szCs w:val="27"/>
        </w:rPr>
        <w:t>прокуратуры</w:t>
      </w:r>
      <w:r w:rsidR="0087122A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Pr="00361E42">
        <w:rPr>
          <w:sz w:val="27"/>
          <w:szCs w:val="27"/>
        </w:rPr>
        <w:t xml:space="preserve">сумм материального ущерба с виновных лиц, вина которых установлена </w:t>
      </w:r>
      <w:r w:rsidR="003B6C38">
        <w:rPr>
          <w:sz w:val="27"/>
          <w:szCs w:val="27"/>
        </w:rPr>
        <w:t xml:space="preserve"> </w:t>
      </w:r>
      <w:r w:rsidRPr="00361E42">
        <w:rPr>
          <w:sz w:val="27"/>
          <w:szCs w:val="27"/>
        </w:rPr>
        <w:t xml:space="preserve"> приговором суда</w:t>
      </w:r>
      <w:r w:rsidR="003B6C38">
        <w:rPr>
          <w:sz w:val="27"/>
          <w:szCs w:val="27"/>
        </w:rPr>
        <w:t>.</w:t>
      </w:r>
    </w:p>
    <w:p w:rsidR="003A3EAE" w:rsidRPr="009D12E6" w:rsidRDefault="003A3EAE" w:rsidP="009D12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на основании решения Кировского районного суда г.Саратова от 15.12.2014 года </w:t>
      </w:r>
      <w:r w:rsidR="00194BFF">
        <w:rPr>
          <w:sz w:val="27"/>
          <w:szCs w:val="27"/>
        </w:rPr>
        <w:t xml:space="preserve"> в бюджет Российской Федерации взыскан</w:t>
      </w:r>
      <w:r w:rsidR="006B46A3">
        <w:rPr>
          <w:sz w:val="27"/>
          <w:szCs w:val="27"/>
        </w:rPr>
        <w:t xml:space="preserve"> ущерб, причиненный преступлением, в сумме </w:t>
      </w:r>
      <w:r w:rsidR="00194BFF">
        <w:rPr>
          <w:sz w:val="27"/>
          <w:szCs w:val="27"/>
        </w:rPr>
        <w:t xml:space="preserve"> 10 760 118,63 руб.</w:t>
      </w:r>
      <w:r w:rsidR="006B46A3">
        <w:rPr>
          <w:sz w:val="27"/>
          <w:szCs w:val="27"/>
        </w:rPr>
        <w:t xml:space="preserve"> с руководителя</w:t>
      </w:r>
      <w:r w:rsidR="000C6007">
        <w:rPr>
          <w:sz w:val="27"/>
          <w:szCs w:val="27"/>
        </w:rPr>
        <w:t xml:space="preserve">  юридического лица, который признан виновным в совершении преступления,</w:t>
      </w:r>
      <w:r w:rsidR="006B46A3">
        <w:rPr>
          <w:sz w:val="27"/>
          <w:szCs w:val="27"/>
        </w:rPr>
        <w:t xml:space="preserve"> </w:t>
      </w:r>
      <w:r w:rsidR="000C6007" w:rsidRPr="000C6007">
        <w:rPr>
          <w:sz w:val="27"/>
          <w:szCs w:val="27"/>
        </w:rPr>
        <w:t>предусмотренн</w:t>
      </w:r>
      <w:r w:rsidR="000C6007">
        <w:rPr>
          <w:sz w:val="27"/>
          <w:szCs w:val="27"/>
        </w:rPr>
        <w:t>ого</w:t>
      </w:r>
      <w:r w:rsidR="000C6007" w:rsidRPr="000C6007">
        <w:rPr>
          <w:sz w:val="27"/>
          <w:szCs w:val="27"/>
        </w:rPr>
        <w:t xml:space="preserve"> пунктом «б» части 2 статьи 199 УК РФ</w:t>
      </w:r>
      <w:r w:rsidR="00590F69">
        <w:rPr>
          <w:sz w:val="27"/>
          <w:szCs w:val="27"/>
        </w:rPr>
        <w:t>, по факту уклонения от уплаты налогов с организации путем включения заведомо ложных сведений  в особо крупном размере</w:t>
      </w:r>
      <w:r w:rsidR="00256135">
        <w:rPr>
          <w:sz w:val="27"/>
          <w:szCs w:val="27"/>
        </w:rPr>
        <w:t xml:space="preserve"> приговором Заводского районного суда г.Саратова от 26.05.2014.</w:t>
      </w:r>
    </w:p>
    <w:p w:rsidR="009D12E6" w:rsidRPr="009D12E6" w:rsidRDefault="00791535" w:rsidP="009D12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EE505D">
        <w:rPr>
          <w:sz w:val="27"/>
          <w:szCs w:val="27"/>
        </w:rPr>
        <w:t>Стоит обратить внимание также на то</w:t>
      </w:r>
      <w:r w:rsidR="009D12E6" w:rsidRPr="009D12E6">
        <w:rPr>
          <w:sz w:val="27"/>
          <w:szCs w:val="27"/>
        </w:rPr>
        <w:t>,</w:t>
      </w:r>
      <w:r w:rsidR="00EE505D">
        <w:rPr>
          <w:sz w:val="27"/>
          <w:szCs w:val="27"/>
        </w:rPr>
        <w:t xml:space="preserve"> что</w:t>
      </w:r>
      <w:r w:rsidR="009D12E6" w:rsidRPr="009D12E6">
        <w:rPr>
          <w:sz w:val="27"/>
          <w:szCs w:val="27"/>
        </w:rPr>
        <w:t xml:space="preserve">  Конституционным Судом Российской Федерации в определениях N 1470-О от 17 июля 2012 года и N 786-О от 28 мая 2013 года,   даны разъяснения, что прекращение уголовного дела и освобождение от уголовной ответственности в связи с истечением срока давности не освобождает виновного от обязательств по возмещению нанесенного ущерба и компенсации причиненного вреда.</w:t>
      </w:r>
    </w:p>
    <w:p w:rsidR="009D12E6" w:rsidRPr="009D12E6" w:rsidRDefault="00EE505D" w:rsidP="009D12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</w:t>
      </w:r>
      <w:r w:rsidR="009D12E6" w:rsidRPr="009D12E6">
        <w:rPr>
          <w:sz w:val="27"/>
          <w:szCs w:val="27"/>
        </w:rPr>
        <w:t xml:space="preserve"> Указанное основание прекращения уголовного преследования является нереабилитирующим, в связи с чем,  лицо, виновное в  причинении вреда бюджету Российской Федерации, обязано  возместить его в полном объеме.</w:t>
      </w:r>
    </w:p>
    <w:p w:rsidR="001C2525" w:rsidRDefault="000132D8" w:rsidP="0013746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9D12E6" w:rsidRPr="009D12E6">
        <w:rPr>
          <w:sz w:val="27"/>
          <w:szCs w:val="27"/>
        </w:rPr>
        <w:t xml:space="preserve">оложительная судебная практика  взыскания сумм материального ущерба  с виновных лиц </w:t>
      </w:r>
      <w:r w:rsidR="004258C5">
        <w:rPr>
          <w:sz w:val="27"/>
          <w:szCs w:val="27"/>
        </w:rPr>
        <w:t>имеется</w:t>
      </w:r>
      <w:r w:rsidR="009D12E6" w:rsidRPr="009D12E6">
        <w:rPr>
          <w:sz w:val="27"/>
          <w:szCs w:val="27"/>
        </w:rPr>
        <w:t xml:space="preserve"> также в других регионах Российской Федерации</w:t>
      </w:r>
      <w:r w:rsidR="00831FF2">
        <w:rPr>
          <w:sz w:val="27"/>
          <w:szCs w:val="27"/>
        </w:rPr>
        <w:t>.</w:t>
      </w:r>
      <w:r w:rsidR="0078007C">
        <w:rPr>
          <w:sz w:val="27"/>
          <w:szCs w:val="27"/>
        </w:rPr>
        <w:t xml:space="preserve"> </w:t>
      </w:r>
      <w:r w:rsidR="00831FF2">
        <w:rPr>
          <w:sz w:val="27"/>
          <w:szCs w:val="27"/>
        </w:rPr>
        <w:t xml:space="preserve"> </w:t>
      </w:r>
    </w:p>
    <w:p w:rsidR="006B3FEA" w:rsidRDefault="006B3FEA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целях минимизации налоговых рисков</w:t>
      </w:r>
      <w:r w:rsidR="001A2B5F">
        <w:rPr>
          <w:sz w:val="27"/>
          <w:szCs w:val="27"/>
        </w:rPr>
        <w:t xml:space="preserve"> и негативных последствий элементарного незнания налогоплательщиками  налогового законодательства  ФНС России и его территориальными подразделениями</w:t>
      </w:r>
      <w:r w:rsidR="00A53844">
        <w:rPr>
          <w:sz w:val="27"/>
          <w:szCs w:val="27"/>
        </w:rPr>
        <w:t xml:space="preserve"> на постоянной основе организуются мероприятия, направленные на правовое просвещение населения в области налогов и сборов. </w:t>
      </w:r>
    </w:p>
    <w:p w:rsidR="00E3767D" w:rsidRPr="00E3767D" w:rsidRDefault="00E3767D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E3767D">
        <w:rPr>
          <w:sz w:val="27"/>
          <w:szCs w:val="27"/>
        </w:rPr>
        <w:t>Согласно подпунктов 1-2 пункта 1 статьи 21 Налогового кодекса РФ налогоплательщики имеют право получать по месту своего учета от налоговых органов бесплатную информацию (в том числе в 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получать формы налоговых деклараций (расчетов) и разъяснения о порядке их заполнения;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сборах, от финансовых органов субъектов Российской Федерации и муниципальных образований -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сборах;</w:t>
      </w:r>
    </w:p>
    <w:p w:rsidR="00A15103" w:rsidRDefault="00E3767D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E3767D">
        <w:rPr>
          <w:sz w:val="27"/>
          <w:szCs w:val="27"/>
        </w:rPr>
        <w:t>Указанному праву корреспондируют положения подпункта 4 пункта 1 статьи 32 Налогового кодекса РФ,</w:t>
      </w:r>
      <w:r w:rsidR="004F5A97">
        <w:rPr>
          <w:sz w:val="27"/>
          <w:szCs w:val="27"/>
        </w:rPr>
        <w:t xml:space="preserve"> устанавливающие обязанности налоговых органов предоставить такую информацию налогоплательщикам.</w:t>
      </w:r>
      <w:r w:rsidRPr="00E3767D">
        <w:rPr>
          <w:sz w:val="27"/>
          <w:szCs w:val="27"/>
        </w:rPr>
        <w:t xml:space="preserve"> </w:t>
      </w:r>
    </w:p>
    <w:p w:rsidR="00E3767D" w:rsidRPr="00E3767D" w:rsidRDefault="00E3767D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E3767D">
        <w:rPr>
          <w:sz w:val="27"/>
          <w:szCs w:val="27"/>
        </w:rPr>
        <w:t xml:space="preserve">Налоговое процессуальное правоотношение </w:t>
      </w:r>
      <w:r w:rsidRPr="0013024F">
        <w:rPr>
          <w:b/>
          <w:sz w:val="27"/>
          <w:szCs w:val="27"/>
        </w:rPr>
        <w:t>процедуры информирования налогоплательщика</w:t>
      </w:r>
      <w:r w:rsidRPr="00E3767D">
        <w:rPr>
          <w:sz w:val="27"/>
          <w:szCs w:val="27"/>
        </w:rPr>
        <w:t xml:space="preserve"> - это основанное на процессуальных нормах налогового права отношение, складывающееся между налоговыми органами как властными субъектами - организаторами, обеспечивающими реализацию права, и налогоплательщиками, плательщиками сборов и налоговыми агентами по поводу реализации права этих субъектов на получение:</w:t>
      </w:r>
    </w:p>
    <w:p w:rsidR="00E3767D" w:rsidRPr="0013024F" w:rsidRDefault="00E3767D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E3767D">
        <w:rPr>
          <w:sz w:val="27"/>
          <w:szCs w:val="27"/>
        </w:rPr>
        <w:lastRenderedPageBreak/>
        <w:t xml:space="preserve">- </w:t>
      </w:r>
      <w:r w:rsidRPr="0013024F">
        <w:rPr>
          <w:b/>
          <w:sz w:val="27"/>
          <w:szCs w:val="27"/>
        </w:rPr>
        <w:t>бесплатной информации (в том числе в 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лиц;</w:t>
      </w:r>
    </w:p>
    <w:p w:rsidR="00E3767D" w:rsidRPr="00E3767D" w:rsidRDefault="00E3767D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13024F">
        <w:rPr>
          <w:b/>
          <w:sz w:val="27"/>
          <w:szCs w:val="27"/>
        </w:rPr>
        <w:t>- форм налоговых деклараций (расчетов) и разъяснений о порядке их заполнения</w:t>
      </w:r>
      <w:r w:rsidRPr="0013024F">
        <w:rPr>
          <w:sz w:val="27"/>
          <w:szCs w:val="27"/>
        </w:rPr>
        <w:t>.</w:t>
      </w:r>
    </w:p>
    <w:p w:rsidR="00E3767D" w:rsidRPr="00E3767D" w:rsidRDefault="00E3767D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E3767D">
        <w:rPr>
          <w:sz w:val="27"/>
          <w:szCs w:val="27"/>
        </w:rPr>
        <w:t>Налогоплательщик (плательщик сбора, налоговый агент) может участвовать в отношениях, регулируемых законодательством о налогах и сборах, через законного или уполномоченного представителя, если иное не предусмотрено НК РФ. При этом полномочия представителя должны быть документально подтверждены в соответствии с НК РФ и иными федеральными законами (статья 26 НК РФ).</w:t>
      </w:r>
    </w:p>
    <w:p w:rsidR="004A11ED" w:rsidRDefault="00E3767D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E3767D">
        <w:rPr>
          <w:sz w:val="27"/>
          <w:szCs w:val="27"/>
        </w:rPr>
        <w:t xml:space="preserve">ФНС </w:t>
      </w:r>
      <w:r w:rsidR="006F04C3">
        <w:rPr>
          <w:sz w:val="27"/>
          <w:szCs w:val="27"/>
        </w:rPr>
        <w:t xml:space="preserve">России </w:t>
      </w:r>
      <w:r w:rsidRPr="00E3767D">
        <w:rPr>
          <w:sz w:val="27"/>
          <w:szCs w:val="27"/>
        </w:rPr>
        <w:t>и ее территориальные налоговые органы осуществляют функцию по контролю и надзору за соблюдением законодательства о налогах и сборах, проводят информационно-разъяснительную работу с налогоплательщиками, разрешают вопросы правоприменительной практики, рассматривают обращения, жалобы указанных лиц или их представителей</w:t>
      </w:r>
      <w:r w:rsidR="004A11ED">
        <w:rPr>
          <w:sz w:val="27"/>
          <w:szCs w:val="27"/>
        </w:rPr>
        <w:t>.</w:t>
      </w:r>
    </w:p>
    <w:p w:rsidR="00E3767D" w:rsidRDefault="00E3767D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E3767D">
        <w:rPr>
          <w:sz w:val="27"/>
          <w:szCs w:val="27"/>
        </w:rPr>
        <w:t xml:space="preserve"> В конкретных хозяйственных ситуациях по вопросам о порядке исчисления и уплаты налогов налогоплательщику следует обратиться в налоговый орган по месту своего учета. При поступлении в налоговые органы запросов налогоплательщиков о применении положений и норм налогового законодательства оснований для отказа в предоставлении информации по указанным вопросам у налоговых органов не имеется.</w:t>
      </w:r>
    </w:p>
    <w:p w:rsidR="001A6DB2" w:rsidRPr="00E3767D" w:rsidRDefault="001A6DB2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1A6DB2">
        <w:rPr>
          <w:sz w:val="27"/>
          <w:szCs w:val="27"/>
        </w:rPr>
        <w:t>Управление Федеральной налоговой службы по Саратовской области на постоянной основе проводит комплексные мероприятия по публичному информированию налогоплательщиков и развитию их финансовой грамотности.</w:t>
      </w:r>
    </w:p>
    <w:p w:rsidR="00E3767D" w:rsidRDefault="00E3767D" w:rsidP="00E37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E3767D">
        <w:rPr>
          <w:sz w:val="27"/>
          <w:szCs w:val="27"/>
        </w:rPr>
        <w:t xml:space="preserve">Таким образом, </w:t>
      </w:r>
      <w:r w:rsidR="0076648B">
        <w:rPr>
          <w:sz w:val="27"/>
          <w:szCs w:val="27"/>
        </w:rPr>
        <w:t>активное взаимодействие налоговых органов</w:t>
      </w:r>
      <w:r w:rsidR="00561240">
        <w:rPr>
          <w:sz w:val="27"/>
          <w:szCs w:val="27"/>
        </w:rPr>
        <w:t xml:space="preserve"> и налогоплательщиков</w:t>
      </w:r>
      <w:r w:rsidR="00D35C26">
        <w:rPr>
          <w:sz w:val="27"/>
          <w:szCs w:val="27"/>
        </w:rPr>
        <w:t>,</w:t>
      </w:r>
      <w:r w:rsidR="001A187D">
        <w:rPr>
          <w:sz w:val="27"/>
          <w:szCs w:val="27"/>
        </w:rPr>
        <w:t xml:space="preserve"> а также </w:t>
      </w:r>
      <w:r w:rsidR="00D35C26">
        <w:rPr>
          <w:sz w:val="27"/>
          <w:szCs w:val="27"/>
        </w:rPr>
        <w:t xml:space="preserve"> добросовестное отношение </w:t>
      </w:r>
      <w:r w:rsidR="00632634">
        <w:rPr>
          <w:sz w:val="27"/>
          <w:szCs w:val="27"/>
        </w:rPr>
        <w:t>к</w:t>
      </w:r>
      <w:r w:rsidR="00D35C26">
        <w:rPr>
          <w:sz w:val="27"/>
          <w:szCs w:val="27"/>
        </w:rPr>
        <w:t xml:space="preserve"> выполнению конституционной обязанности по уплате</w:t>
      </w:r>
      <w:r w:rsidR="00D25639">
        <w:rPr>
          <w:sz w:val="27"/>
          <w:szCs w:val="27"/>
        </w:rPr>
        <w:t xml:space="preserve"> налогов, сборов, страховых взносов</w:t>
      </w:r>
      <w:r w:rsidR="006F04C3">
        <w:rPr>
          <w:sz w:val="27"/>
          <w:szCs w:val="27"/>
        </w:rPr>
        <w:t>, постоянное повышение</w:t>
      </w:r>
      <w:r w:rsidR="002A302E">
        <w:rPr>
          <w:sz w:val="27"/>
          <w:szCs w:val="27"/>
        </w:rPr>
        <w:t xml:space="preserve"> </w:t>
      </w:r>
      <w:r w:rsidR="009F465D">
        <w:rPr>
          <w:sz w:val="27"/>
          <w:szCs w:val="27"/>
        </w:rPr>
        <w:t xml:space="preserve"> </w:t>
      </w:r>
      <w:r w:rsidR="006F04C3">
        <w:rPr>
          <w:sz w:val="27"/>
          <w:szCs w:val="27"/>
        </w:rPr>
        <w:t xml:space="preserve">финансовой </w:t>
      </w:r>
      <w:r w:rsidR="00FE26B9">
        <w:rPr>
          <w:sz w:val="27"/>
          <w:szCs w:val="27"/>
        </w:rPr>
        <w:t xml:space="preserve"> и правовой </w:t>
      </w:r>
      <w:r w:rsidR="006F04C3">
        <w:rPr>
          <w:sz w:val="27"/>
          <w:szCs w:val="27"/>
        </w:rPr>
        <w:t>грамотности</w:t>
      </w:r>
      <w:r w:rsidR="00D35C26">
        <w:rPr>
          <w:sz w:val="27"/>
          <w:szCs w:val="27"/>
        </w:rPr>
        <w:t xml:space="preserve"> позволит </w:t>
      </w:r>
      <w:r w:rsidR="001A187D">
        <w:rPr>
          <w:sz w:val="27"/>
          <w:szCs w:val="27"/>
        </w:rPr>
        <w:t xml:space="preserve">налогоплательщикам </w:t>
      </w:r>
      <w:r w:rsidR="00D25639">
        <w:rPr>
          <w:sz w:val="27"/>
          <w:szCs w:val="27"/>
        </w:rPr>
        <w:t xml:space="preserve">избежать </w:t>
      </w:r>
      <w:r w:rsidR="00461E01">
        <w:rPr>
          <w:sz w:val="27"/>
          <w:szCs w:val="27"/>
        </w:rPr>
        <w:t xml:space="preserve">ошибок  в исчислении налогов, влекущее негативные последствия в виде </w:t>
      </w:r>
      <w:r w:rsidR="00FB1B93">
        <w:rPr>
          <w:sz w:val="27"/>
          <w:szCs w:val="27"/>
        </w:rPr>
        <w:t>налоговой, административной</w:t>
      </w:r>
      <w:r w:rsidR="003E7536">
        <w:rPr>
          <w:sz w:val="27"/>
          <w:szCs w:val="27"/>
        </w:rPr>
        <w:t xml:space="preserve"> </w:t>
      </w:r>
      <w:r w:rsidR="00E05194">
        <w:rPr>
          <w:sz w:val="27"/>
          <w:szCs w:val="27"/>
        </w:rPr>
        <w:t xml:space="preserve"> </w:t>
      </w:r>
      <w:r w:rsidR="00FB1B93">
        <w:rPr>
          <w:sz w:val="27"/>
          <w:szCs w:val="27"/>
        </w:rPr>
        <w:t>или</w:t>
      </w:r>
      <w:r w:rsidR="00E05194">
        <w:rPr>
          <w:sz w:val="27"/>
          <w:szCs w:val="27"/>
        </w:rPr>
        <w:t xml:space="preserve"> </w:t>
      </w:r>
      <w:r w:rsidR="003E7536">
        <w:rPr>
          <w:sz w:val="27"/>
          <w:szCs w:val="27"/>
        </w:rPr>
        <w:t xml:space="preserve"> уголовной ответственн</w:t>
      </w:r>
      <w:r w:rsidR="00E05194">
        <w:rPr>
          <w:sz w:val="27"/>
          <w:szCs w:val="27"/>
        </w:rPr>
        <w:t>ости</w:t>
      </w:r>
      <w:r w:rsidR="00305E73">
        <w:rPr>
          <w:sz w:val="27"/>
          <w:szCs w:val="27"/>
        </w:rPr>
        <w:t xml:space="preserve">. </w:t>
      </w:r>
      <w:r w:rsidR="00E05194">
        <w:rPr>
          <w:sz w:val="27"/>
          <w:szCs w:val="27"/>
        </w:rPr>
        <w:t xml:space="preserve"> </w:t>
      </w:r>
    </w:p>
    <w:p w:rsidR="001C2525" w:rsidRDefault="009F465D" w:rsidP="009F465D">
      <w:pPr>
        <w:jc w:val="right"/>
        <w:rPr>
          <w:sz w:val="27"/>
          <w:szCs w:val="27"/>
        </w:rPr>
      </w:pPr>
      <w:r>
        <w:rPr>
          <w:sz w:val="27"/>
          <w:szCs w:val="27"/>
        </w:rPr>
        <w:t>Благодарю за внимание!</w:t>
      </w:r>
    </w:p>
    <w:sectPr w:rsidR="001C2525" w:rsidSect="00216B67">
      <w:headerReference w:type="even" r:id="rId9"/>
      <w:headerReference w:type="default" r:id="rId10"/>
      <w:footerReference w:type="default" r:id="rId11"/>
      <w:pgSz w:w="11906" w:h="16838" w:code="9"/>
      <w:pgMar w:top="357" w:right="567" w:bottom="425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D5" w:rsidRDefault="005F65D5">
      <w:r>
        <w:separator/>
      </w:r>
    </w:p>
  </w:endnote>
  <w:endnote w:type="continuationSeparator" w:id="0">
    <w:p w:rsidR="005F65D5" w:rsidRDefault="005F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F6" w:rsidRDefault="005715F6">
    <w:pPr>
      <w:pStyle w:val="a5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5715F6" w:rsidRDefault="005715F6">
    <w:pPr>
      <w:pStyle w:val="a5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D5" w:rsidRDefault="005F65D5">
      <w:r>
        <w:separator/>
      </w:r>
    </w:p>
  </w:footnote>
  <w:footnote w:type="continuationSeparator" w:id="0">
    <w:p w:rsidR="005F65D5" w:rsidRDefault="005F6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F6" w:rsidRDefault="005715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5715F6" w:rsidRDefault="005715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F6" w:rsidRDefault="005715F6" w:rsidP="00041E16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A6CD9">
      <w:rPr>
        <w:rStyle w:val="a4"/>
        <w:noProof/>
      </w:rPr>
      <w:t>2</w:t>
    </w:r>
    <w:r>
      <w:rPr>
        <w:rStyle w:val="a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B75"/>
    <w:multiLevelType w:val="hybridMultilevel"/>
    <w:tmpl w:val="F9EA10DC"/>
    <w:lvl w:ilvl="0" w:tplc="B354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50AEE"/>
    <w:multiLevelType w:val="hybridMultilevel"/>
    <w:tmpl w:val="AD843268"/>
    <w:lvl w:ilvl="0" w:tplc="928A5FDA">
      <w:start w:val="1"/>
      <w:numFmt w:val="decimal"/>
      <w:lvlText w:val="%1)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654BC"/>
    <w:multiLevelType w:val="hybridMultilevel"/>
    <w:tmpl w:val="61521A82"/>
    <w:lvl w:ilvl="0" w:tplc="E80CC128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A0C12B5"/>
    <w:multiLevelType w:val="hybridMultilevel"/>
    <w:tmpl w:val="519414A2"/>
    <w:lvl w:ilvl="0" w:tplc="21E83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074884"/>
    <w:multiLevelType w:val="hybridMultilevel"/>
    <w:tmpl w:val="43CA0498"/>
    <w:lvl w:ilvl="0" w:tplc="B46C21EE">
      <w:start w:val="5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87751"/>
    <w:multiLevelType w:val="hybridMultilevel"/>
    <w:tmpl w:val="C6705878"/>
    <w:lvl w:ilvl="0" w:tplc="BF70D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A5B2A"/>
    <w:multiLevelType w:val="hybridMultilevel"/>
    <w:tmpl w:val="3CF28E8C"/>
    <w:lvl w:ilvl="0" w:tplc="7FAC53DC">
      <w:start w:val="8"/>
      <w:numFmt w:val="decimal"/>
      <w:lvlText w:val="%1."/>
      <w:lvlJc w:val="left"/>
      <w:pPr>
        <w:tabs>
          <w:tab w:val="num" w:pos="-152"/>
        </w:tabs>
        <w:ind w:left="-152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4493D"/>
    <w:multiLevelType w:val="hybridMultilevel"/>
    <w:tmpl w:val="002CF1FA"/>
    <w:lvl w:ilvl="0" w:tplc="FF286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D723DB"/>
    <w:multiLevelType w:val="hybridMultilevel"/>
    <w:tmpl w:val="43DA81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74E4856"/>
    <w:multiLevelType w:val="hybridMultilevel"/>
    <w:tmpl w:val="A6745EF8"/>
    <w:lvl w:ilvl="0" w:tplc="381E3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3C2E5E"/>
    <w:multiLevelType w:val="hybridMultilevel"/>
    <w:tmpl w:val="3F5E7054"/>
    <w:lvl w:ilvl="0" w:tplc="D066871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D8"/>
    <w:rsid w:val="00004355"/>
    <w:rsid w:val="00004B29"/>
    <w:rsid w:val="0000525F"/>
    <w:rsid w:val="0000546F"/>
    <w:rsid w:val="0000647C"/>
    <w:rsid w:val="00007124"/>
    <w:rsid w:val="000079A7"/>
    <w:rsid w:val="00010FCA"/>
    <w:rsid w:val="0001135C"/>
    <w:rsid w:val="000113D7"/>
    <w:rsid w:val="00011597"/>
    <w:rsid w:val="00011BB3"/>
    <w:rsid w:val="000124FD"/>
    <w:rsid w:val="000132D8"/>
    <w:rsid w:val="000138DA"/>
    <w:rsid w:val="000148BE"/>
    <w:rsid w:val="00014A2B"/>
    <w:rsid w:val="00016DC8"/>
    <w:rsid w:val="00020159"/>
    <w:rsid w:val="00020D29"/>
    <w:rsid w:val="0002100F"/>
    <w:rsid w:val="000214A8"/>
    <w:rsid w:val="00021D80"/>
    <w:rsid w:val="00023730"/>
    <w:rsid w:val="00024BD2"/>
    <w:rsid w:val="000274AB"/>
    <w:rsid w:val="000275F5"/>
    <w:rsid w:val="000300D5"/>
    <w:rsid w:val="00030C5A"/>
    <w:rsid w:val="00031EF6"/>
    <w:rsid w:val="000332B9"/>
    <w:rsid w:val="0003357B"/>
    <w:rsid w:val="00033921"/>
    <w:rsid w:val="000339BA"/>
    <w:rsid w:val="00035024"/>
    <w:rsid w:val="0003542A"/>
    <w:rsid w:val="00036246"/>
    <w:rsid w:val="000373EF"/>
    <w:rsid w:val="00040407"/>
    <w:rsid w:val="000414F6"/>
    <w:rsid w:val="00041AD8"/>
    <w:rsid w:val="00041E16"/>
    <w:rsid w:val="00041F4C"/>
    <w:rsid w:val="0004222A"/>
    <w:rsid w:val="00042D92"/>
    <w:rsid w:val="00042E61"/>
    <w:rsid w:val="0004347B"/>
    <w:rsid w:val="00043D17"/>
    <w:rsid w:val="000449EC"/>
    <w:rsid w:val="00046DBC"/>
    <w:rsid w:val="00047769"/>
    <w:rsid w:val="00047D00"/>
    <w:rsid w:val="00050CCD"/>
    <w:rsid w:val="0005505E"/>
    <w:rsid w:val="00060942"/>
    <w:rsid w:val="00060C6F"/>
    <w:rsid w:val="00060E00"/>
    <w:rsid w:val="00060EBA"/>
    <w:rsid w:val="00062CA8"/>
    <w:rsid w:val="00062FE8"/>
    <w:rsid w:val="0006394C"/>
    <w:rsid w:val="00063B88"/>
    <w:rsid w:val="000667E0"/>
    <w:rsid w:val="00067108"/>
    <w:rsid w:val="000679AF"/>
    <w:rsid w:val="00071B71"/>
    <w:rsid w:val="00072040"/>
    <w:rsid w:val="00072081"/>
    <w:rsid w:val="00072576"/>
    <w:rsid w:val="00072D60"/>
    <w:rsid w:val="000740D9"/>
    <w:rsid w:val="00075955"/>
    <w:rsid w:val="00075A87"/>
    <w:rsid w:val="00076471"/>
    <w:rsid w:val="000767A9"/>
    <w:rsid w:val="00076F66"/>
    <w:rsid w:val="00077323"/>
    <w:rsid w:val="0008091C"/>
    <w:rsid w:val="00081A46"/>
    <w:rsid w:val="0008392C"/>
    <w:rsid w:val="00083EFE"/>
    <w:rsid w:val="00084F31"/>
    <w:rsid w:val="00085510"/>
    <w:rsid w:val="00085E56"/>
    <w:rsid w:val="00087BB4"/>
    <w:rsid w:val="00090034"/>
    <w:rsid w:val="000900A5"/>
    <w:rsid w:val="00090BFE"/>
    <w:rsid w:val="00091E19"/>
    <w:rsid w:val="000936B2"/>
    <w:rsid w:val="00094347"/>
    <w:rsid w:val="00094595"/>
    <w:rsid w:val="00095B1C"/>
    <w:rsid w:val="000975D1"/>
    <w:rsid w:val="000A3CF8"/>
    <w:rsid w:val="000B0778"/>
    <w:rsid w:val="000B241D"/>
    <w:rsid w:val="000B26E4"/>
    <w:rsid w:val="000B3A41"/>
    <w:rsid w:val="000B4F8A"/>
    <w:rsid w:val="000B572A"/>
    <w:rsid w:val="000B581A"/>
    <w:rsid w:val="000B60FB"/>
    <w:rsid w:val="000B6E0D"/>
    <w:rsid w:val="000B6F70"/>
    <w:rsid w:val="000B700E"/>
    <w:rsid w:val="000B70B2"/>
    <w:rsid w:val="000B741D"/>
    <w:rsid w:val="000C0527"/>
    <w:rsid w:val="000C11CB"/>
    <w:rsid w:val="000C2B8F"/>
    <w:rsid w:val="000C3121"/>
    <w:rsid w:val="000C3968"/>
    <w:rsid w:val="000C3ADF"/>
    <w:rsid w:val="000C46B5"/>
    <w:rsid w:val="000C6007"/>
    <w:rsid w:val="000C6FB5"/>
    <w:rsid w:val="000D0716"/>
    <w:rsid w:val="000D0F94"/>
    <w:rsid w:val="000D2A83"/>
    <w:rsid w:val="000D4369"/>
    <w:rsid w:val="000D43B8"/>
    <w:rsid w:val="000D4446"/>
    <w:rsid w:val="000D4943"/>
    <w:rsid w:val="000D69E7"/>
    <w:rsid w:val="000D6ABF"/>
    <w:rsid w:val="000D7D38"/>
    <w:rsid w:val="000E10A3"/>
    <w:rsid w:val="000E14B0"/>
    <w:rsid w:val="000E1CAC"/>
    <w:rsid w:val="000E1E4B"/>
    <w:rsid w:val="000E210B"/>
    <w:rsid w:val="000E42D7"/>
    <w:rsid w:val="000E62F1"/>
    <w:rsid w:val="000E6847"/>
    <w:rsid w:val="000F14B9"/>
    <w:rsid w:val="000F2252"/>
    <w:rsid w:val="000F23E5"/>
    <w:rsid w:val="000F3B16"/>
    <w:rsid w:val="000F5A60"/>
    <w:rsid w:val="000F76A6"/>
    <w:rsid w:val="0010091F"/>
    <w:rsid w:val="001014BF"/>
    <w:rsid w:val="00101851"/>
    <w:rsid w:val="001026A4"/>
    <w:rsid w:val="001031DF"/>
    <w:rsid w:val="00103AFF"/>
    <w:rsid w:val="001042C5"/>
    <w:rsid w:val="001058DD"/>
    <w:rsid w:val="00106C8F"/>
    <w:rsid w:val="00107722"/>
    <w:rsid w:val="00110C7E"/>
    <w:rsid w:val="00110DF5"/>
    <w:rsid w:val="00111261"/>
    <w:rsid w:val="001116F5"/>
    <w:rsid w:val="00112622"/>
    <w:rsid w:val="0011301C"/>
    <w:rsid w:val="001141B6"/>
    <w:rsid w:val="00116B5F"/>
    <w:rsid w:val="00117DDC"/>
    <w:rsid w:val="001221FE"/>
    <w:rsid w:val="001230A7"/>
    <w:rsid w:val="0012329B"/>
    <w:rsid w:val="00123A3F"/>
    <w:rsid w:val="00124B4D"/>
    <w:rsid w:val="00125F2F"/>
    <w:rsid w:val="0012634B"/>
    <w:rsid w:val="0012753A"/>
    <w:rsid w:val="0013024F"/>
    <w:rsid w:val="00132A36"/>
    <w:rsid w:val="00133986"/>
    <w:rsid w:val="00133E2E"/>
    <w:rsid w:val="001352F4"/>
    <w:rsid w:val="0013746C"/>
    <w:rsid w:val="00137F2E"/>
    <w:rsid w:val="00140D96"/>
    <w:rsid w:val="0014107A"/>
    <w:rsid w:val="0014155D"/>
    <w:rsid w:val="00141D55"/>
    <w:rsid w:val="00142E5D"/>
    <w:rsid w:val="001437EA"/>
    <w:rsid w:val="001445FB"/>
    <w:rsid w:val="001449E3"/>
    <w:rsid w:val="0014601F"/>
    <w:rsid w:val="00147182"/>
    <w:rsid w:val="0014793F"/>
    <w:rsid w:val="00147ECB"/>
    <w:rsid w:val="00147EF0"/>
    <w:rsid w:val="0015162A"/>
    <w:rsid w:val="001518B3"/>
    <w:rsid w:val="001522D9"/>
    <w:rsid w:val="00153EFC"/>
    <w:rsid w:val="00154BDD"/>
    <w:rsid w:val="00154CDB"/>
    <w:rsid w:val="00154F30"/>
    <w:rsid w:val="001566A7"/>
    <w:rsid w:val="0015708D"/>
    <w:rsid w:val="0015781C"/>
    <w:rsid w:val="00161E5B"/>
    <w:rsid w:val="00161F6E"/>
    <w:rsid w:val="00162591"/>
    <w:rsid w:val="001626FB"/>
    <w:rsid w:val="00162A93"/>
    <w:rsid w:val="00164C4C"/>
    <w:rsid w:val="00165163"/>
    <w:rsid w:val="00165307"/>
    <w:rsid w:val="0016631B"/>
    <w:rsid w:val="0016798F"/>
    <w:rsid w:val="001711CF"/>
    <w:rsid w:val="00171885"/>
    <w:rsid w:val="00171E97"/>
    <w:rsid w:val="00171EC0"/>
    <w:rsid w:val="00172E97"/>
    <w:rsid w:val="00175600"/>
    <w:rsid w:val="00176365"/>
    <w:rsid w:val="001769BA"/>
    <w:rsid w:val="00176B02"/>
    <w:rsid w:val="0017716E"/>
    <w:rsid w:val="00177D9F"/>
    <w:rsid w:val="0018076D"/>
    <w:rsid w:val="0018199D"/>
    <w:rsid w:val="0018297E"/>
    <w:rsid w:val="001837D2"/>
    <w:rsid w:val="0018481F"/>
    <w:rsid w:val="001861BF"/>
    <w:rsid w:val="0018691C"/>
    <w:rsid w:val="00186CBB"/>
    <w:rsid w:val="0018716C"/>
    <w:rsid w:val="00187E67"/>
    <w:rsid w:val="00190F7C"/>
    <w:rsid w:val="001911E6"/>
    <w:rsid w:val="0019125C"/>
    <w:rsid w:val="001916B4"/>
    <w:rsid w:val="00191EF4"/>
    <w:rsid w:val="00193CEB"/>
    <w:rsid w:val="001940DC"/>
    <w:rsid w:val="00194151"/>
    <w:rsid w:val="00194226"/>
    <w:rsid w:val="00194BFF"/>
    <w:rsid w:val="00194C4A"/>
    <w:rsid w:val="00194ED0"/>
    <w:rsid w:val="0019526A"/>
    <w:rsid w:val="00195D38"/>
    <w:rsid w:val="00196433"/>
    <w:rsid w:val="001970AE"/>
    <w:rsid w:val="0019744E"/>
    <w:rsid w:val="00197F55"/>
    <w:rsid w:val="001A037D"/>
    <w:rsid w:val="001A1463"/>
    <w:rsid w:val="001A187D"/>
    <w:rsid w:val="001A2B5F"/>
    <w:rsid w:val="001A2C04"/>
    <w:rsid w:val="001A35C5"/>
    <w:rsid w:val="001A3D03"/>
    <w:rsid w:val="001A4E96"/>
    <w:rsid w:val="001A58DC"/>
    <w:rsid w:val="001A630A"/>
    <w:rsid w:val="001A6D29"/>
    <w:rsid w:val="001A6DB2"/>
    <w:rsid w:val="001A768E"/>
    <w:rsid w:val="001A7ADC"/>
    <w:rsid w:val="001B00C8"/>
    <w:rsid w:val="001B04DF"/>
    <w:rsid w:val="001B05FF"/>
    <w:rsid w:val="001B20E2"/>
    <w:rsid w:val="001B21A1"/>
    <w:rsid w:val="001B39E2"/>
    <w:rsid w:val="001B4FBB"/>
    <w:rsid w:val="001B721A"/>
    <w:rsid w:val="001C0BCB"/>
    <w:rsid w:val="001C0D43"/>
    <w:rsid w:val="001C129D"/>
    <w:rsid w:val="001C2525"/>
    <w:rsid w:val="001C46F1"/>
    <w:rsid w:val="001C473B"/>
    <w:rsid w:val="001C57E9"/>
    <w:rsid w:val="001C59BC"/>
    <w:rsid w:val="001C5A3D"/>
    <w:rsid w:val="001C6E5B"/>
    <w:rsid w:val="001C74AB"/>
    <w:rsid w:val="001D02A0"/>
    <w:rsid w:val="001D053A"/>
    <w:rsid w:val="001D1246"/>
    <w:rsid w:val="001D2877"/>
    <w:rsid w:val="001D3CE0"/>
    <w:rsid w:val="001D3FA1"/>
    <w:rsid w:val="001D4688"/>
    <w:rsid w:val="001D5033"/>
    <w:rsid w:val="001D57C5"/>
    <w:rsid w:val="001D5B75"/>
    <w:rsid w:val="001D6B11"/>
    <w:rsid w:val="001D73CC"/>
    <w:rsid w:val="001D7EAC"/>
    <w:rsid w:val="001E071F"/>
    <w:rsid w:val="001E3621"/>
    <w:rsid w:val="001E3B83"/>
    <w:rsid w:val="001E3EF5"/>
    <w:rsid w:val="001E4455"/>
    <w:rsid w:val="001E53DA"/>
    <w:rsid w:val="001E5B5A"/>
    <w:rsid w:val="001E6622"/>
    <w:rsid w:val="001E6B92"/>
    <w:rsid w:val="001E6CC1"/>
    <w:rsid w:val="001E70D3"/>
    <w:rsid w:val="001E733F"/>
    <w:rsid w:val="001E79FC"/>
    <w:rsid w:val="001F0009"/>
    <w:rsid w:val="001F0AAD"/>
    <w:rsid w:val="001F161F"/>
    <w:rsid w:val="001F30FA"/>
    <w:rsid w:val="001F4894"/>
    <w:rsid w:val="001F6D9A"/>
    <w:rsid w:val="001F74EF"/>
    <w:rsid w:val="0020032E"/>
    <w:rsid w:val="00202E99"/>
    <w:rsid w:val="0020355A"/>
    <w:rsid w:val="00204636"/>
    <w:rsid w:val="00205A99"/>
    <w:rsid w:val="00210EF6"/>
    <w:rsid w:val="00212D0F"/>
    <w:rsid w:val="00212E08"/>
    <w:rsid w:val="002145F7"/>
    <w:rsid w:val="002153F3"/>
    <w:rsid w:val="00216067"/>
    <w:rsid w:val="002167ED"/>
    <w:rsid w:val="00216B67"/>
    <w:rsid w:val="00220A73"/>
    <w:rsid w:val="00220CF4"/>
    <w:rsid w:val="0022246E"/>
    <w:rsid w:val="0022334A"/>
    <w:rsid w:val="00223420"/>
    <w:rsid w:val="00223CD7"/>
    <w:rsid w:val="00225CC7"/>
    <w:rsid w:val="00225D04"/>
    <w:rsid w:val="00226018"/>
    <w:rsid w:val="00226D26"/>
    <w:rsid w:val="0022728D"/>
    <w:rsid w:val="00231565"/>
    <w:rsid w:val="00231922"/>
    <w:rsid w:val="002337FD"/>
    <w:rsid w:val="002340A2"/>
    <w:rsid w:val="00234377"/>
    <w:rsid w:val="002351CD"/>
    <w:rsid w:val="00235206"/>
    <w:rsid w:val="002353B2"/>
    <w:rsid w:val="0023542F"/>
    <w:rsid w:val="00235703"/>
    <w:rsid w:val="002357A9"/>
    <w:rsid w:val="00236161"/>
    <w:rsid w:val="00237281"/>
    <w:rsid w:val="0024088A"/>
    <w:rsid w:val="00240DF9"/>
    <w:rsid w:val="0024118D"/>
    <w:rsid w:val="0024175E"/>
    <w:rsid w:val="0024478A"/>
    <w:rsid w:val="002457AE"/>
    <w:rsid w:val="00245C95"/>
    <w:rsid w:val="0024697D"/>
    <w:rsid w:val="002473AA"/>
    <w:rsid w:val="00251045"/>
    <w:rsid w:val="00252916"/>
    <w:rsid w:val="00252A58"/>
    <w:rsid w:val="002532A0"/>
    <w:rsid w:val="00253A62"/>
    <w:rsid w:val="0025444B"/>
    <w:rsid w:val="00254605"/>
    <w:rsid w:val="00256135"/>
    <w:rsid w:val="00256D34"/>
    <w:rsid w:val="002617BE"/>
    <w:rsid w:val="00261896"/>
    <w:rsid w:val="00264BD6"/>
    <w:rsid w:val="00265E5E"/>
    <w:rsid w:val="00266910"/>
    <w:rsid w:val="00266E63"/>
    <w:rsid w:val="002718DD"/>
    <w:rsid w:val="00274BE9"/>
    <w:rsid w:val="00275910"/>
    <w:rsid w:val="00276ACA"/>
    <w:rsid w:val="00276F62"/>
    <w:rsid w:val="00277FA4"/>
    <w:rsid w:val="002803B4"/>
    <w:rsid w:val="00280ABB"/>
    <w:rsid w:val="002812E0"/>
    <w:rsid w:val="00283222"/>
    <w:rsid w:val="00283891"/>
    <w:rsid w:val="0028449E"/>
    <w:rsid w:val="00285016"/>
    <w:rsid w:val="00287CCB"/>
    <w:rsid w:val="00290EEA"/>
    <w:rsid w:val="00293847"/>
    <w:rsid w:val="00295507"/>
    <w:rsid w:val="002A01D7"/>
    <w:rsid w:val="002A0350"/>
    <w:rsid w:val="002A302E"/>
    <w:rsid w:val="002A3319"/>
    <w:rsid w:val="002A417E"/>
    <w:rsid w:val="002A4A7B"/>
    <w:rsid w:val="002A53F1"/>
    <w:rsid w:val="002A7146"/>
    <w:rsid w:val="002A72A2"/>
    <w:rsid w:val="002B0395"/>
    <w:rsid w:val="002B1375"/>
    <w:rsid w:val="002B1FBE"/>
    <w:rsid w:val="002B2503"/>
    <w:rsid w:val="002B2805"/>
    <w:rsid w:val="002B2D6A"/>
    <w:rsid w:val="002B46E4"/>
    <w:rsid w:val="002B6CF3"/>
    <w:rsid w:val="002B7419"/>
    <w:rsid w:val="002B7D96"/>
    <w:rsid w:val="002B7DC4"/>
    <w:rsid w:val="002C0047"/>
    <w:rsid w:val="002C04B2"/>
    <w:rsid w:val="002C1012"/>
    <w:rsid w:val="002C1B5F"/>
    <w:rsid w:val="002C1F7A"/>
    <w:rsid w:val="002C2AD4"/>
    <w:rsid w:val="002C4499"/>
    <w:rsid w:val="002C53A7"/>
    <w:rsid w:val="002C544A"/>
    <w:rsid w:val="002C55AD"/>
    <w:rsid w:val="002C5E2B"/>
    <w:rsid w:val="002C6FF5"/>
    <w:rsid w:val="002C701C"/>
    <w:rsid w:val="002D0225"/>
    <w:rsid w:val="002D06CA"/>
    <w:rsid w:val="002D09AF"/>
    <w:rsid w:val="002D2A18"/>
    <w:rsid w:val="002D4F58"/>
    <w:rsid w:val="002D5238"/>
    <w:rsid w:val="002D7075"/>
    <w:rsid w:val="002E016C"/>
    <w:rsid w:val="002E048D"/>
    <w:rsid w:val="002E1D55"/>
    <w:rsid w:val="002E1D77"/>
    <w:rsid w:val="002E1F44"/>
    <w:rsid w:val="002E222C"/>
    <w:rsid w:val="002E3871"/>
    <w:rsid w:val="002E4470"/>
    <w:rsid w:val="002E5105"/>
    <w:rsid w:val="002E6307"/>
    <w:rsid w:val="002E63C3"/>
    <w:rsid w:val="002E69CE"/>
    <w:rsid w:val="002E6CE6"/>
    <w:rsid w:val="002E7AA7"/>
    <w:rsid w:val="002E7CD4"/>
    <w:rsid w:val="002F0232"/>
    <w:rsid w:val="002F06B4"/>
    <w:rsid w:val="002F1796"/>
    <w:rsid w:val="002F269C"/>
    <w:rsid w:val="002F2B17"/>
    <w:rsid w:val="002F2F7C"/>
    <w:rsid w:val="002F5BC9"/>
    <w:rsid w:val="002F6619"/>
    <w:rsid w:val="002F6A2F"/>
    <w:rsid w:val="002F7317"/>
    <w:rsid w:val="00301210"/>
    <w:rsid w:val="00301231"/>
    <w:rsid w:val="003019E5"/>
    <w:rsid w:val="00301E05"/>
    <w:rsid w:val="003024F4"/>
    <w:rsid w:val="0030271C"/>
    <w:rsid w:val="003031F6"/>
    <w:rsid w:val="00304651"/>
    <w:rsid w:val="00304EC1"/>
    <w:rsid w:val="00305E73"/>
    <w:rsid w:val="00306BDF"/>
    <w:rsid w:val="00306BFF"/>
    <w:rsid w:val="003077D8"/>
    <w:rsid w:val="003102B0"/>
    <w:rsid w:val="003113FB"/>
    <w:rsid w:val="003130E0"/>
    <w:rsid w:val="00313DD0"/>
    <w:rsid w:val="0031499B"/>
    <w:rsid w:val="00315A3C"/>
    <w:rsid w:val="00315C3E"/>
    <w:rsid w:val="00316005"/>
    <w:rsid w:val="00316E08"/>
    <w:rsid w:val="00316FBC"/>
    <w:rsid w:val="00317271"/>
    <w:rsid w:val="003205F7"/>
    <w:rsid w:val="0032144D"/>
    <w:rsid w:val="00321BE8"/>
    <w:rsid w:val="00322CB0"/>
    <w:rsid w:val="00323C8A"/>
    <w:rsid w:val="003261A0"/>
    <w:rsid w:val="00326F0B"/>
    <w:rsid w:val="00332901"/>
    <w:rsid w:val="0033333A"/>
    <w:rsid w:val="003347FD"/>
    <w:rsid w:val="00335198"/>
    <w:rsid w:val="00335C6B"/>
    <w:rsid w:val="00336871"/>
    <w:rsid w:val="00336C3D"/>
    <w:rsid w:val="00337420"/>
    <w:rsid w:val="00340439"/>
    <w:rsid w:val="003416A3"/>
    <w:rsid w:val="00342870"/>
    <w:rsid w:val="00342A7D"/>
    <w:rsid w:val="00342F27"/>
    <w:rsid w:val="0034386E"/>
    <w:rsid w:val="003442DF"/>
    <w:rsid w:val="00344654"/>
    <w:rsid w:val="00344C8A"/>
    <w:rsid w:val="00345EB2"/>
    <w:rsid w:val="00350DAA"/>
    <w:rsid w:val="003519EC"/>
    <w:rsid w:val="00352A37"/>
    <w:rsid w:val="00353C65"/>
    <w:rsid w:val="0035411B"/>
    <w:rsid w:val="00354687"/>
    <w:rsid w:val="00354C6F"/>
    <w:rsid w:val="00355654"/>
    <w:rsid w:val="00355F27"/>
    <w:rsid w:val="0035644C"/>
    <w:rsid w:val="00357E00"/>
    <w:rsid w:val="00360835"/>
    <w:rsid w:val="003608F3"/>
    <w:rsid w:val="00360927"/>
    <w:rsid w:val="003615FB"/>
    <w:rsid w:val="00361839"/>
    <w:rsid w:val="00361E42"/>
    <w:rsid w:val="00362190"/>
    <w:rsid w:val="003623E5"/>
    <w:rsid w:val="003640D8"/>
    <w:rsid w:val="003643F2"/>
    <w:rsid w:val="00366224"/>
    <w:rsid w:val="00366527"/>
    <w:rsid w:val="003671CE"/>
    <w:rsid w:val="003708BE"/>
    <w:rsid w:val="00371EFD"/>
    <w:rsid w:val="003722B0"/>
    <w:rsid w:val="00374916"/>
    <w:rsid w:val="00375D00"/>
    <w:rsid w:val="00380F7E"/>
    <w:rsid w:val="003818D2"/>
    <w:rsid w:val="00381B4B"/>
    <w:rsid w:val="00382150"/>
    <w:rsid w:val="00382258"/>
    <w:rsid w:val="003836C4"/>
    <w:rsid w:val="0038412D"/>
    <w:rsid w:val="003848FD"/>
    <w:rsid w:val="00384D46"/>
    <w:rsid w:val="00385ACD"/>
    <w:rsid w:val="00386AF1"/>
    <w:rsid w:val="003871E5"/>
    <w:rsid w:val="003874B0"/>
    <w:rsid w:val="003906F7"/>
    <w:rsid w:val="00390A97"/>
    <w:rsid w:val="00391709"/>
    <w:rsid w:val="00391CE9"/>
    <w:rsid w:val="00392D1C"/>
    <w:rsid w:val="003A052D"/>
    <w:rsid w:val="003A06F6"/>
    <w:rsid w:val="003A0B83"/>
    <w:rsid w:val="003A1261"/>
    <w:rsid w:val="003A1FB2"/>
    <w:rsid w:val="003A1FFB"/>
    <w:rsid w:val="003A23A6"/>
    <w:rsid w:val="003A24EB"/>
    <w:rsid w:val="003A26C9"/>
    <w:rsid w:val="003A2A17"/>
    <w:rsid w:val="003A2A80"/>
    <w:rsid w:val="003A3EAE"/>
    <w:rsid w:val="003A4FB8"/>
    <w:rsid w:val="003A5332"/>
    <w:rsid w:val="003A56E9"/>
    <w:rsid w:val="003A7B12"/>
    <w:rsid w:val="003B0A07"/>
    <w:rsid w:val="003B0A08"/>
    <w:rsid w:val="003B1408"/>
    <w:rsid w:val="003B213D"/>
    <w:rsid w:val="003B3A44"/>
    <w:rsid w:val="003B46B1"/>
    <w:rsid w:val="003B480B"/>
    <w:rsid w:val="003B52C9"/>
    <w:rsid w:val="003B5526"/>
    <w:rsid w:val="003B6C38"/>
    <w:rsid w:val="003B6F30"/>
    <w:rsid w:val="003B75DB"/>
    <w:rsid w:val="003B76AE"/>
    <w:rsid w:val="003B77D3"/>
    <w:rsid w:val="003C1918"/>
    <w:rsid w:val="003C4179"/>
    <w:rsid w:val="003C4B8F"/>
    <w:rsid w:val="003C51FB"/>
    <w:rsid w:val="003C5593"/>
    <w:rsid w:val="003D0B78"/>
    <w:rsid w:val="003D2018"/>
    <w:rsid w:val="003D2BBC"/>
    <w:rsid w:val="003D33E0"/>
    <w:rsid w:val="003D377B"/>
    <w:rsid w:val="003D3C66"/>
    <w:rsid w:val="003D447A"/>
    <w:rsid w:val="003D777E"/>
    <w:rsid w:val="003D7A4A"/>
    <w:rsid w:val="003D7F71"/>
    <w:rsid w:val="003E0FAA"/>
    <w:rsid w:val="003E1255"/>
    <w:rsid w:val="003E1B6C"/>
    <w:rsid w:val="003E255C"/>
    <w:rsid w:val="003E37AA"/>
    <w:rsid w:val="003E3DEA"/>
    <w:rsid w:val="003E3E93"/>
    <w:rsid w:val="003E48E4"/>
    <w:rsid w:val="003E7536"/>
    <w:rsid w:val="003E7816"/>
    <w:rsid w:val="003F235E"/>
    <w:rsid w:val="003F2792"/>
    <w:rsid w:val="003F2C32"/>
    <w:rsid w:val="003F4C48"/>
    <w:rsid w:val="003F62CA"/>
    <w:rsid w:val="00400613"/>
    <w:rsid w:val="00400CF6"/>
    <w:rsid w:val="0040145E"/>
    <w:rsid w:val="00402F7C"/>
    <w:rsid w:val="004049BD"/>
    <w:rsid w:val="004049FC"/>
    <w:rsid w:val="00405080"/>
    <w:rsid w:val="00406031"/>
    <w:rsid w:val="00406674"/>
    <w:rsid w:val="00407905"/>
    <w:rsid w:val="00407C9B"/>
    <w:rsid w:val="004108A2"/>
    <w:rsid w:val="00412107"/>
    <w:rsid w:val="00412140"/>
    <w:rsid w:val="00413353"/>
    <w:rsid w:val="0041354C"/>
    <w:rsid w:val="0041445C"/>
    <w:rsid w:val="004156FE"/>
    <w:rsid w:val="0041723D"/>
    <w:rsid w:val="004204AC"/>
    <w:rsid w:val="004204CC"/>
    <w:rsid w:val="004217B7"/>
    <w:rsid w:val="00422A5F"/>
    <w:rsid w:val="00422BAC"/>
    <w:rsid w:val="00422D5B"/>
    <w:rsid w:val="004258C5"/>
    <w:rsid w:val="00425C39"/>
    <w:rsid w:val="0042632B"/>
    <w:rsid w:val="00427D48"/>
    <w:rsid w:val="00427DD2"/>
    <w:rsid w:val="004300CB"/>
    <w:rsid w:val="004328A4"/>
    <w:rsid w:val="00432C40"/>
    <w:rsid w:val="00432D9F"/>
    <w:rsid w:val="00434069"/>
    <w:rsid w:val="004344D7"/>
    <w:rsid w:val="004347AD"/>
    <w:rsid w:val="00435807"/>
    <w:rsid w:val="0043590B"/>
    <w:rsid w:val="00435F51"/>
    <w:rsid w:val="0043699E"/>
    <w:rsid w:val="00436F09"/>
    <w:rsid w:val="004379A1"/>
    <w:rsid w:val="00437CC4"/>
    <w:rsid w:val="0044173D"/>
    <w:rsid w:val="00444A18"/>
    <w:rsid w:val="0044559A"/>
    <w:rsid w:val="0044585A"/>
    <w:rsid w:val="004458DC"/>
    <w:rsid w:val="00445BF6"/>
    <w:rsid w:val="00446525"/>
    <w:rsid w:val="0045008A"/>
    <w:rsid w:val="00451D37"/>
    <w:rsid w:val="004526EE"/>
    <w:rsid w:val="00452A75"/>
    <w:rsid w:val="00452C36"/>
    <w:rsid w:val="00454020"/>
    <w:rsid w:val="00454D84"/>
    <w:rsid w:val="00455020"/>
    <w:rsid w:val="00456418"/>
    <w:rsid w:val="004574EB"/>
    <w:rsid w:val="00460D1C"/>
    <w:rsid w:val="00461E01"/>
    <w:rsid w:val="00462303"/>
    <w:rsid w:val="00462A9D"/>
    <w:rsid w:val="0046414C"/>
    <w:rsid w:val="00464DDB"/>
    <w:rsid w:val="00464F2A"/>
    <w:rsid w:val="0046653B"/>
    <w:rsid w:val="00467D29"/>
    <w:rsid w:val="00472718"/>
    <w:rsid w:val="00473147"/>
    <w:rsid w:val="00474088"/>
    <w:rsid w:val="0047417A"/>
    <w:rsid w:val="0047436C"/>
    <w:rsid w:val="00474BD5"/>
    <w:rsid w:val="00474CAA"/>
    <w:rsid w:val="004769E9"/>
    <w:rsid w:val="00480191"/>
    <w:rsid w:val="0048059B"/>
    <w:rsid w:val="00480F21"/>
    <w:rsid w:val="00481238"/>
    <w:rsid w:val="0048208C"/>
    <w:rsid w:val="00482DAF"/>
    <w:rsid w:val="0048396D"/>
    <w:rsid w:val="00483B6E"/>
    <w:rsid w:val="00486E31"/>
    <w:rsid w:val="004875C8"/>
    <w:rsid w:val="00487649"/>
    <w:rsid w:val="0049005B"/>
    <w:rsid w:val="00490427"/>
    <w:rsid w:val="00490C15"/>
    <w:rsid w:val="00491F7A"/>
    <w:rsid w:val="00492BFF"/>
    <w:rsid w:val="00494B2C"/>
    <w:rsid w:val="004959CE"/>
    <w:rsid w:val="00495DD9"/>
    <w:rsid w:val="0049748B"/>
    <w:rsid w:val="00497C6A"/>
    <w:rsid w:val="004A0DAC"/>
    <w:rsid w:val="004A11ED"/>
    <w:rsid w:val="004A13A2"/>
    <w:rsid w:val="004A2619"/>
    <w:rsid w:val="004A286F"/>
    <w:rsid w:val="004A2CD4"/>
    <w:rsid w:val="004A2EEA"/>
    <w:rsid w:val="004A3281"/>
    <w:rsid w:val="004A40F0"/>
    <w:rsid w:val="004A423C"/>
    <w:rsid w:val="004A4735"/>
    <w:rsid w:val="004A489F"/>
    <w:rsid w:val="004A62D8"/>
    <w:rsid w:val="004A7911"/>
    <w:rsid w:val="004B021A"/>
    <w:rsid w:val="004B0227"/>
    <w:rsid w:val="004B3072"/>
    <w:rsid w:val="004B5184"/>
    <w:rsid w:val="004B6826"/>
    <w:rsid w:val="004B7DEA"/>
    <w:rsid w:val="004C013C"/>
    <w:rsid w:val="004C12FE"/>
    <w:rsid w:val="004C3191"/>
    <w:rsid w:val="004C39B7"/>
    <w:rsid w:val="004C611E"/>
    <w:rsid w:val="004C73BD"/>
    <w:rsid w:val="004C773E"/>
    <w:rsid w:val="004D04E9"/>
    <w:rsid w:val="004D099C"/>
    <w:rsid w:val="004D0F8F"/>
    <w:rsid w:val="004D12BD"/>
    <w:rsid w:val="004D37DA"/>
    <w:rsid w:val="004D3FDA"/>
    <w:rsid w:val="004D401F"/>
    <w:rsid w:val="004D42A9"/>
    <w:rsid w:val="004D7475"/>
    <w:rsid w:val="004D76B6"/>
    <w:rsid w:val="004E0C10"/>
    <w:rsid w:val="004E0D3D"/>
    <w:rsid w:val="004E222D"/>
    <w:rsid w:val="004E2D02"/>
    <w:rsid w:val="004E3178"/>
    <w:rsid w:val="004E385F"/>
    <w:rsid w:val="004E39D7"/>
    <w:rsid w:val="004E5057"/>
    <w:rsid w:val="004E5684"/>
    <w:rsid w:val="004E5D58"/>
    <w:rsid w:val="004E685F"/>
    <w:rsid w:val="004E70D7"/>
    <w:rsid w:val="004E7D78"/>
    <w:rsid w:val="004F046B"/>
    <w:rsid w:val="004F16EC"/>
    <w:rsid w:val="004F214F"/>
    <w:rsid w:val="004F31FB"/>
    <w:rsid w:val="004F3EDA"/>
    <w:rsid w:val="004F58CF"/>
    <w:rsid w:val="004F5A97"/>
    <w:rsid w:val="004F5EB4"/>
    <w:rsid w:val="004F68E3"/>
    <w:rsid w:val="004F6A54"/>
    <w:rsid w:val="004F7866"/>
    <w:rsid w:val="004F7F9A"/>
    <w:rsid w:val="005031E3"/>
    <w:rsid w:val="00503535"/>
    <w:rsid w:val="00503CC6"/>
    <w:rsid w:val="00503F4A"/>
    <w:rsid w:val="00504031"/>
    <w:rsid w:val="0050432D"/>
    <w:rsid w:val="00507BE6"/>
    <w:rsid w:val="00507C92"/>
    <w:rsid w:val="0051079C"/>
    <w:rsid w:val="00511A34"/>
    <w:rsid w:val="00512721"/>
    <w:rsid w:val="00512BE1"/>
    <w:rsid w:val="00512C7E"/>
    <w:rsid w:val="00513E80"/>
    <w:rsid w:val="005150D4"/>
    <w:rsid w:val="00515FDE"/>
    <w:rsid w:val="0051649D"/>
    <w:rsid w:val="00516C34"/>
    <w:rsid w:val="0051755B"/>
    <w:rsid w:val="005176F3"/>
    <w:rsid w:val="00520B14"/>
    <w:rsid w:val="00520C73"/>
    <w:rsid w:val="00521C64"/>
    <w:rsid w:val="00523CEA"/>
    <w:rsid w:val="00524A48"/>
    <w:rsid w:val="00524FD4"/>
    <w:rsid w:val="0052513A"/>
    <w:rsid w:val="005251B8"/>
    <w:rsid w:val="00526EA9"/>
    <w:rsid w:val="00530A3B"/>
    <w:rsid w:val="00530C7D"/>
    <w:rsid w:val="00532183"/>
    <w:rsid w:val="0053228E"/>
    <w:rsid w:val="00533264"/>
    <w:rsid w:val="00534452"/>
    <w:rsid w:val="0053472C"/>
    <w:rsid w:val="00534A74"/>
    <w:rsid w:val="005360D3"/>
    <w:rsid w:val="0053672B"/>
    <w:rsid w:val="0053731A"/>
    <w:rsid w:val="00537432"/>
    <w:rsid w:val="00537B9D"/>
    <w:rsid w:val="005404D5"/>
    <w:rsid w:val="005420A8"/>
    <w:rsid w:val="005450B6"/>
    <w:rsid w:val="005452A2"/>
    <w:rsid w:val="00546406"/>
    <w:rsid w:val="00547BD9"/>
    <w:rsid w:val="005501D0"/>
    <w:rsid w:val="00550263"/>
    <w:rsid w:val="005514A9"/>
    <w:rsid w:val="005517E9"/>
    <w:rsid w:val="005518DD"/>
    <w:rsid w:val="00551FED"/>
    <w:rsid w:val="0055232A"/>
    <w:rsid w:val="005535D9"/>
    <w:rsid w:val="005539B1"/>
    <w:rsid w:val="005540E7"/>
    <w:rsid w:val="0055539A"/>
    <w:rsid w:val="005554F9"/>
    <w:rsid w:val="00555F4B"/>
    <w:rsid w:val="00561240"/>
    <w:rsid w:val="00564F58"/>
    <w:rsid w:val="005652C8"/>
    <w:rsid w:val="00566C6E"/>
    <w:rsid w:val="0056780D"/>
    <w:rsid w:val="0057141F"/>
    <w:rsid w:val="005715F6"/>
    <w:rsid w:val="00571F07"/>
    <w:rsid w:val="00571FB6"/>
    <w:rsid w:val="00576E6D"/>
    <w:rsid w:val="0058109F"/>
    <w:rsid w:val="0058196F"/>
    <w:rsid w:val="00586162"/>
    <w:rsid w:val="00586729"/>
    <w:rsid w:val="00586E5B"/>
    <w:rsid w:val="00590505"/>
    <w:rsid w:val="00590B7E"/>
    <w:rsid w:val="00590DA2"/>
    <w:rsid w:val="00590F69"/>
    <w:rsid w:val="00590F97"/>
    <w:rsid w:val="00591E8B"/>
    <w:rsid w:val="00593284"/>
    <w:rsid w:val="00594CD0"/>
    <w:rsid w:val="00597906"/>
    <w:rsid w:val="0059794D"/>
    <w:rsid w:val="005A2C61"/>
    <w:rsid w:val="005A2F0D"/>
    <w:rsid w:val="005A317D"/>
    <w:rsid w:val="005A3F5C"/>
    <w:rsid w:val="005A455E"/>
    <w:rsid w:val="005A5E6C"/>
    <w:rsid w:val="005A678E"/>
    <w:rsid w:val="005A7890"/>
    <w:rsid w:val="005B0202"/>
    <w:rsid w:val="005B1913"/>
    <w:rsid w:val="005B1BA7"/>
    <w:rsid w:val="005B37FF"/>
    <w:rsid w:val="005B3D5B"/>
    <w:rsid w:val="005B3DC9"/>
    <w:rsid w:val="005B4719"/>
    <w:rsid w:val="005B4AD4"/>
    <w:rsid w:val="005B5912"/>
    <w:rsid w:val="005B5C09"/>
    <w:rsid w:val="005B62B2"/>
    <w:rsid w:val="005B6712"/>
    <w:rsid w:val="005B6C5C"/>
    <w:rsid w:val="005B7619"/>
    <w:rsid w:val="005C0268"/>
    <w:rsid w:val="005C08AB"/>
    <w:rsid w:val="005C17EB"/>
    <w:rsid w:val="005C314E"/>
    <w:rsid w:val="005C507A"/>
    <w:rsid w:val="005C58E0"/>
    <w:rsid w:val="005C5E16"/>
    <w:rsid w:val="005C60DC"/>
    <w:rsid w:val="005C7BEA"/>
    <w:rsid w:val="005D034B"/>
    <w:rsid w:val="005D05B0"/>
    <w:rsid w:val="005D0BA5"/>
    <w:rsid w:val="005D138E"/>
    <w:rsid w:val="005D1B2A"/>
    <w:rsid w:val="005D25C5"/>
    <w:rsid w:val="005D2A04"/>
    <w:rsid w:val="005D2BB0"/>
    <w:rsid w:val="005D2F50"/>
    <w:rsid w:val="005D3638"/>
    <w:rsid w:val="005D4821"/>
    <w:rsid w:val="005D52CD"/>
    <w:rsid w:val="005D53FD"/>
    <w:rsid w:val="005D5DC6"/>
    <w:rsid w:val="005D6CF4"/>
    <w:rsid w:val="005E0010"/>
    <w:rsid w:val="005E09E1"/>
    <w:rsid w:val="005E0D7F"/>
    <w:rsid w:val="005E21C3"/>
    <w:rsid w:val="005E2AF7"/>
    <w:rsid w:val="005E321A"/>
    <w:rsid w:val="005E326F"/>
    <w:rsid w:val="005E360D"/>
    <w:rsid w:val="005E377F"/>
    <w:rsid w:val="005E3B9F"/>
    <w:rsid w:val="005E460E"/>
    <w:rsid w:val="005E5C7C"/>
    <w:rsid w:val="005E6F02"/>
    <w:rsid w:val="005E7D5A"/>
    <w:rsid w:val="005F2AD7"/>
    <w:rsid w:val="005F329F"/>
    <w:rsid w:val="005F39E0"/>
    <w:rsid w:val="005F3F9C"/>
    <w:rsid w:val="005F503A"/>
    <w:rsid w:val="005F5C27"/>
    <w:rsid w:val="005F5E2A"/>
    <w:rsid w:val="005F65D5"/>
    <w:rsid w:val="005F6BBA"/>
    <w:rsid w:val="006005B2"/>
    <w:rsid w:val="006005DF"/>
    <w:rsid w:val="0060661F"/>
    <w:rsid w:val="00606987"/>
    <w:rsid w:val="00606B49"/>
    <w:rsid w:val="00607171"/>
    <w:rsid w:val="00610151"/>
    <w:rsid w:val="00610587"/>
    <w:rsid w:val="00612266"/>
    <w:rsid w:val="00613230"/>
    <w:rsid w:val="00613A8C"/>
    <w:rsid w:val="0061475A"/>
    <w:rsid w:val="00615628"/>
    <w:rsid w:val="00615BEC"/>
    <w:rsid w:val="00615F26"/>
    <w:rsid w:val="00616E5C"/>
    <w:rsid w:val="00620CA9"/>
    <w:rsid w:val="00621F3C"/>
    <w:rsid w:val="00622CEA"/>
    <w:rsid w:val="00622DA8"/>
    <w:rsid w:val="006254DE"/>
    <w:rsid w:val="00625ADA"/>
    <w:rsid w:val="00625B23"/>
    <w:rsid w:val="0062607D"/>
    <w:rsid w:val="006302BD"/>
    <w:rsid w:val="0063118F"/>
    <w:rsid w:val="00631455"/>
    <w:rsid w:val="006314C3"/>
    <w:rsid w:val="0063194B"/>
    <w:rsid w:val="00631DF8"/>
    <w:rsid w:val="00632634"/>
    <w:rsid w:val="00635504"/>
    <w:rsid w:val="00635CDC"/>
    <w:rsid w:val="006365F6"/>
    <w:rsid w:val="006370DF"/>
    <w:rsid w:val="00637BC4"/>
    <w:rsid w:val="00637BF3"/>
    <w:rsid w:val="006401AE"/>
    <w:rsid w:val="00641453"/>
    <w:rsid w:val="00642964"/>
    <w:rsid w:val="0064382E"/>
    <w:rsid w:val="00644AC6"/>
    <w:rsid w:val="00645F25"/>
    <w:rsid w:val="00647197"/>
    <w:rsid w:val="00647498"/>
    <w:rsid w:val="00650124"/>
    <w:rsid w:val="006510C3"/>
    <w:rsid w:val="00651244"/>
    <w:rsid w:val="00651F5F"/>
    <w:rsid w:val="00655266"/>
    <w:rsid w:val="00656BA6"/>
    <w:rsid w:val="0065728B"/>
    <w:rsid w:val="006578D4"/>
    <w:rsid w:val="00657F8A"/>
    <w:rsid w:val="00660847"/>
    <w:rsid w:val="006608D5"/>
    <w:rsid w:val="00661D21"/>
    <w:rsid w:val="00661DEE"/>
    <w:rsid w:val="006630CD"/>
    <w:rsid w:val="00663627"/>
    <w:rsid w:val="00663682"/>
    <w:rsid w:val="00663883"/>
    <w:rsid w:val="00663EC8"/>
    <w:rsid w:val="00665457"/>
    <w:rsid w:val="00665AEE"/>
    <w:rsid w:val="00665DBA"/>
    <w:rsid w:val="00666246"/>
    <w:rsid w:val="00666657"/>
    <w:rsid w:val="00666985"/>
    <w:rsid w:val="00670089"/>
    <w:rsid w:val="006710B8"/>
    <w:rsid w:val="0067152D"/>
    <w:rsid w:val="00671862"/>
    <w:rsid w:val="006724BF"/>
    <w:rsid w:val="00672E6A"/>
    <w:rsid w:val="00674205"/>
    <w:rsid w:val="00674546"/>
    <w:rsid w:val="00675098"/>
    <w:rsid w:val="00675B08"/>
    <w:rsid w:val="00680A45"/>
    <w:rsid w:val="006818D7"/>
    <w:rsid w:val="00681ADF"/>
    <w:rsid w:val="006831BE"/>
    <w:rsid w:val="0068327B"/>
    <w:rsid w:val="006850C3"/>
    <w:rsid w:val="00685592"/>
    <w:rsid w:val="0068573C"/>
    <w:rsid w:val="00685A97"/>
    <w:rsid w:val="00685B8D"/>
    <w:rsid w:val="006869E3"/>
    <w:rsid w:val="00690450"/>
    <w:rsid w:val="006907C6"/>
    <w:rsid w:val="00691242"/>
    <w:rsid w:val="006925E3"/>
    <w:rsid w:val="00692975"/>
    <w:rsid w:val="00692A89"/>
    <w:rsid w:val="006935CF"/>
    <w:rsid w:val="006953F5"/>
    <w:rsid w:val="00695CBD"/>
    <w:rsid w:val="00696159"/>
    <w:rsid w:val="006961B9"/>
    <w:rsid w:val="0069682D"/>
    <w:rsid w:val="0069688C"/>
    <w:rsid w:val="00697B4F"/>
    <w:rsid w:val="006A0C9D"/>
    <w:rsid w:val="006A26FE"/>
    <w:rsid w:val="006A2DB0"/>
    <w:rsid w:val="006A2E22"/>
    <w:rsid w:val="006A5019"/>
    <w:rsid w:val="006A5D26"/>
    <w:rsid w:val="006A6F0D"/>
    <w:rsid w:val="006A7173"/>
    <w:rsid w:val="006A7F5A"/>
    <w:rsid w:val="006A7F66"/>
    <w:rsid w:val="006B1234"/>
    <w:rsid w:val="006B1323"/>
    <w:rsid w:val="006B30E4"/>
    <w:rsid w:val="006B3441"/>
    <w:rsid w:val="006B3FEA"/>
    <w:rsid w:val="006B4313"/>
    <w:rsid w:val="006B4468"/>
    <w:rsid w:val="006B46A3"/>
    <w:rsid w:val="006B5A10"/>
    <w:rsid w:val="006B5B7D"/>
    <w:rsid w:val="006B716C"/>
    <w:rsid w:val="006B729C"/>
    <w:rsid w:val="006B735D"/>
    <w:rsid w:val="006B748E"/>
    <w:rsid w:val="006B77B0"/>
    <w:rsid w:val="006C285D"/>
    <w:rsid w:val="006C2AFC"/>
    <w:rsid w:val="006C2F31"/>
    <w:rsid w:val="006C4AE9"/>
    <w:rsid w:val="006C6336"/>
    <w:rsid w:val="006C6815"/>
    <w:rsid w:val="006C6FF9"/>
    <w:rsid w:val="006C74E4"/>
    <w:rsid w:val="006C77A7"/>
    <w:rsid w:val="006D0AC7"/>
    <w:rsid w:val="006D219B"/>
    <w:rsid w:val="006D2894"/>
    <w:rsid w:val="006D365C"/>
    <w:rsid w:val="006D416F"/>
    <w:rsid w:val="006D4583"/>
    <w:rsid w:val="006D5275"/>
    <w:rsid w:val="006D61B4"/>
    <w:rsid w:val="006D6693"/>
    <w:rsid w:val="006D73E2"/>
    <w:rsid w:val="006D779B"/>
    <w:rsid w:val="006E04CE"/>
    <w:rsid w:val="006E0969"/>
    <w:rsid w:val="006E10F9"/>
    <w:rsid w:val="006E13AF"/>
    <w:rsid w:val="006E16C6"/>
    <w:rsid w:val="006E1C75"/>
    <w:rsid w:val="006E30E4"/>
    <w:rsid w:val="006E374A"/>
    <w:rsid w:val="006E4759"/>
    <w:rsid w:val="006E4A48"/>
    <w:rsid w:val="006E4AF3"/>
    <w:rsid w:val="006E6011"/>
    <w:rsid w:val="006E603B"/>
    <w:rsid w:val="006E67B9"/>
    <w:rsid w:val="006E733C"/>
    <w:rsid w:val="006E7835"/>
    <w:rsid w:val="006F04C3"/>
    <w:rsid w:val="006F14A0"/>
    <w:rsid w:val="006F1C0B"/>
    <w:rsid w:val="006F1E00"/>
    <w:rsid w:val="006F58F8"/>
    <w:rsid w:val="006F5EA1"/>
    <w:rsid w:val="006F60D7"/>
    <w:rsid w:val="006F64C3"/>
    <w:rsid w:val="00700746"/>
    <w:rsid w:val="00700BEA"/>
    <w:rsid w:val="00700C90"/>
    <w:rsid w:val="00701825"/>
    <w:rsid w:val="00701A5F"/>
    <w:rsid w:val="0070391C"/>
    <w:rsid w:val="00703E11"/>
    <w:rsid w:val="00703FD5"/>
    <w:rsid w:val="00704229"/>
    <w:rsid w:val="00704781"/>
    <w:rsid w:val="00705320"/>
    <w:rsid w:val="00705FB4"/>
    <w:rsid w:val="00706A4C"/>
    <w:rsid w:val="0070754A"/>
    <w:rsid w:val="00707690"/>
    <w:rsid w:val="00707718"/>
    <w:rsid w:val="00711C5A"/>
    <w:rsid w:val="00711DA9"/>
    <w:rsid w:val="00715EB0"/>
    <w:rsid w:val="00715F61"/>
    <w:rsid w:val="007171A2"/>
    <w:rsid w:val="00717209"/>
    <w:rsid w:val="00720D54"/>
    <w:rsid w:val="00721B7C"/>
    <w:rsid w:val="00721FB2"/>
    <w:rsid w:val="007228DB"/>
    <w:rsid w:val="00723B80"/>
    <w:rsid w:val="00724669"/>
    <w:rsid w:val="00724986"/>
    <w:rsid w:val="0072510A"/>
    <w:rsid w:val="007254D2"/>
    <w:rsid w:val="00726B92"/>
    <w:rsid w:val="0072718B"/>
    <w:rsid w:val="00732FD2"/>
    <w:rsid w:val="00733AEB"/>
    <w:rsid w:val="00735F63"/>
    <w:rsid w:val="007374A9"/>
    <w:rsid w:val="0073767C"/>
    <w:rsid w:val="00740D5E"/>
    <w:rsid w:val="007411A9"/>
    <w:rsid w:val="00741938"/>
    <w:rsid w:val="00741A15"/>
    <w:rsid w:val="00741EE4"/>
    <w:rsid w:val="007429FC"/>
    <w:rsid w:val="00742C4A"/>
    <w:rsid w:val="00743BEC"/>
    <w:rsid w:val="00744053"/>
    <w:rsid w:val="007442A4"/>
    <w:rsid w:val="007450BC"/>
    <w:rsid w:val="00750AC6"/>
    <w:rsid w:val="00751962"/>
    <w:rsid w:val="00752B0A"/>
    <w:rsid w:val="00753EC6"/>
    <w:rsid w:val="00754AA8"/>
    <w:rsid w:val="007563EB"/>
    <w:rsid w:val="0075655C"/>
    <w:rsid w:val="00756D50"/>
    <w:rsid w:val="00760FF6"/>
    <w:rsid w:val="00761843"/>
    <w:rsid w:val="00762A40"/>
    <w:rsid w:val="0076570A"/>
    <w:rsid w:val="0076648B"/>
    <w:rsid w:val="00766C2E"/>
    <w:rsid w:val="00770B78"/>
    <w:rsid w:val="00771146"/>
    <w:rsid w:val="00771842"/>
    <w:rsid w:val="00772F62"/>
    <w:rsid w:val="0077341A"/>
    <w:rsid w:val="00776426"/>
    <w:rsid w:val="00776480"/>
    <w:rsid w:val="00777A3A"/>
    <w:rsid w:val="0078007C"/>
    <w:rsid w:val="007801BC"/>
    <w:rsid w:val="007807D7"/>
    <w:rsid w:val="00780CAC"/>
    <w:rsid w:val="0078402A"/>
    <w:rsid w:val="00784286"/>
    <w:rsid w:val="00785B6F"/>
    <w:rsid w:val="00786071"/>
    <w:rsid w:val="00787145"/>
    <w:rsid w:val="0078719D"/>
    <w:rsid w:val="00787290"/>
    <w:rsid w:val="00791534"/>
    <w:rsid w:val="00791535"/>
    <w:rsid w:val="00792577"/>
    <w:rsid w:val="007929C0"/>
    <w:rsid w:val="00793DCC"/>
    <w:rsid w:val="00794FBF"/>
    <w:rsid w:val="00796D8C"/>
    <w:rsid w:val="007A2645"/>
    <w:rsid w:val="007A298F"/>
    <w:rsid w:val="007A2CFC"/>
    <w:rsid w:val="007A404D"/>
    <w:rsid w:val="007A449B"/>
    <w:rsid w:val="007A45F8"/>
    <w:rsid w:val="007A65B9"/>
    <w:rsid w:val="007A74C4"/>
    <w:rsid w:val="007B000E"/>
    <w:rsid w:val="007B1A5B"/>
    <w:rsid w:val="007B1E1B"/>
    <w:rsid w:val="007B2188"/>
    <w:rsid w:val="007B3A1D"/>
    <w:rsid w:val="007B40FA"/>
    <w:rsid w:val="007B418B"/>
    <w:rsid w:val="007B427E"/>
    <w:rsid w:val="007B4DD3"/>
    <w:rsid w:val="007B512E"/>
    <w:rsid w:val="007B7985"/>
    <w:rsid w:val="007C0037"/>
    <w:rsid w:val="007C100F"/>
    <w:rsid w:val="007C1371"/>
    <w:rsid w:val="007C254C"/>
    <w:rsid w:val="007C32EA"/>
    <w:rsid w:val="007C557E"/>
    <w:rsid w:val="007C57D5"/>
    <w:rsid w:val="007C58A1"/>
    <w:rsid w:val="007C5F49"/>
    <w:rsid w:val="007C6A7B"/>
    <w:rsid w:val="007C714A"/>
    <w:rsid w:val="007D070C"/>
    <w:rsid w:val="007D0C40"/>
    <w:rsid w:val="007D134F"/>
    <w:rsid w:val="007D1CCF"/>
    <w:rsid w:val="007D2595"/>
    <w:rsid w:val="007D2A1A"/>
    <w:rsid w:val="007D34AF"/>
    <w:rsid w:val="007D3948"/>
    <w:rsid w:val="007D437D"/>
    <w:rsid w:val="007D47D5"/>
    <w:rsid w:val="007D4D89"/>
    <w:rsid w:val="007D6572"/>
    <w:rsid w:val="007D7799"/>
    <w:rsid w:val="007E0D6A"/>
    <w:rsid w:val="007E0E21"/>
    <w:rsid w:val="007E1DD7"/>
    <w:rsid w:val="007E2EDF"/>
    <w:rsid w:val="007E2F8D"/>
    <w:rsid w:val="007E4D89"/>
    <w:rsid w:val="007E4ECA"/>
    <w:rsid w:val="007E5662"/>
    <w:rsid w:val="007E6670"/>
    <w:rsid w:val="007F1CDC"/>
    <w:rsid w:val="007F309C"/>
    <w:rsid w:val="007F309E"/>
    <w:rsid w:val="007F54F4"/>
    <w:rsid w:val="007F5C96"/>
    <w:rsid w:val="007F6445"/>
    <w:rsid w:val="007F795E"/>
    <w:rsid w:val="008008E2"/>
    <w:rsid w:val="00802353"/>
    <w:rsid w:val="00802E43"/>
    <w:rsid w:val="00803895"/>
    <w:rsid w:val="00804C8B"/>
    <w:rsid w:val="0080543D"/>
    <w:rsid w:val="008061F7"/>
    <w:rsid w:val="0080655C"/>
    <w:rsid w:val="00807240"/>
    <w:rsid w:val="00807756"/>
    <w:rsid w:val="0080790F"/>
    <w:rsid w:val="00807973"/>
    <w:rsid w:val="0081004D"/>
    <w:rsid w:val="00811399"/>
    <w:rsid w:val="00811C83"/>
    <w:rsid w:val="00812EC5"/>
    <w:rsid w:val="008139B4"/>
    <w:rsid w:val="00813C94"/>
    <w:rsid w:val="0081577B"/>
    <w:rsid w:val="00815FA5"/>
    <w:rsid w:val="008161AF"/>
    <w:rsid w:val="008176C5"/>
    <w:rsid w:val="00817A57"/>
    <w:rsid w:val="00817BB4"/>
    <w:rsid w:val="00821B8C"/>
    <w:rsid w:val="00821D5D"/>
    <w:rsid w:val="00823983"/>
    <w:rsid w:val="00825116"/>
    <w:rsid w:val="0082659D"/>
    <w:rsid w:val="00826894"/>
    <w:rsid w:val="00826DE3"/>
    <w:rsid w:val="008275BE"/>
    <w:rsid w:val="00827AC5"/>
    <w:rsid w:val="00830296"/>
    <w:rsid w:val="00830FF3"/>
    <w:rsid w:val="00831FF2"/>
    <w:rsid w:val="0083247F"/>
    <w:rsid w:val="00834F85"/>
    <w:rsid w:val="00835DC2"/>
    <w:rsid w:val="008362D0"/>
    <w:rsid w:val="008370FD"/>
    <w:rsid w:val="00837249"/>
    <w:rsid w:val="008374D9"/>
    <w:rsid w:val="00837DDF"/>
    <w:rsid w:val="008401F5"/>
    <w:rsid w:val="00841215"/>
    <w:rsid w:val="0084138C"/>
    <w:rsid w:val="00841478"/>
    <w:rsid w:val="00841CC3"/>
    <w:rsid w:val="00842646"/>
    <w:rsid w:val="008426D8"/>
    <w:rsid w:val="00843944"/>
    <w:rsid w:val="00846711"/>
    <w:rsid w:val="008510DE"/>
    <w:rsid w:val="00851D19"/>
    <w:rsid w:val="00854502"/>
    <w:rsid w:val="00854E9D"/>
    <w:rsid w:val="00856022"/>
    <w:rsid w:val="0085645B"/>
    <w:rsid w:val="008566CE"/>
    <w:rsid w:val="00856F15"/>
    <w:rsid w:val="00857703"/>
    <w:rsid w:val="008608EB"/>
    <w:rsid w:val="00860C74"/>
    <w:rsid w:val="00862818"/>
    <w:rsid w:val="00862F29"/>
    <w:rsid w:val="00863ADB"/>
    <w:rsid w:val="008671D4"/>
    <w:rsid w:val="00867CEA"/>
    <w:rsid w:val="008701D2"/>
    <w:rsid w:val="00870C0D"/>
    <w:rsid w:val="00870E38"/>
    <w:rsid w:val="0087122A"/>
    <w:rsid w:val="00871A93"/>
    <w:rsid w:val="008722AF"/>
    <w:rsid w:val="008733C5"/>
    <w:rsid w:val="00873703"/>
    <w:rsid w:val="0087554C"/>
    <w:rsid w:val="00875B02"/>
    <w:rsid w:val="00875F93"/>
    <w:rsid w:val="00877C35"/>
    <w:rsid w:val="0088127F"/>
    <w:rsid w:val="00883D09"/>
    <w:rsid w:val="00884522"/>
    <w:rsid w:val="00884AAA"/>
    <w:rsid w:val="00884E04"/>
    <w:rsid w:val="00885350"/>
    <w:rsid w:val="008853CC"/>
    <w:rsid w:val="0088590C"/>
    <w:rsid w:val="008860AA"/>
    <w:rsid w:val="00891241"/>
    <w:rsid w:val="0089131C"/>
    <w:rsid w:val="00891E3F"/>
    <w:rsid w:val="00893534"/>
    <w:rsid w:val="0089681D"/>
    <w:rsid w:val="00897D90"/>
    <w:rsid w:val="008A09C0"/>
    <w:rsid w:val="008A13AE"/>
    <w:rsid w:val="008A3860"/>
    <w:rsid w:val="008A428B"/>
    <w:rsid w:val="008A4F28"/>
    <w:rsid w:val="008A4F30"/>
    <w:rsid w:val="008A5562"/>
    <w:rsid w:val="008A5B64"/>
    <w:rsid w:val="008A7651"/>
    <w:rsid w:val="008B0A3F"/>
    <w:rsid w:val="008B15B7"/>
    <w:rsid w:val="008B1B2A"/>
    <w:rsid w:val="008B1D0F"/>
    <w:rsid w:val="008B3C58"/>
    <w:rsid w:val="008B4225"/>
    <w:rsid w:val="008B6068"/>
    <w:rsid w:val="008B67A3"/>
    <w:rsid w:val="008C11C8"/>
    <w:rsid w:val="008C17C6"/>
    <w:rsid w:val="008C37AA"/>
    <w:rsid w:val="008C4A30"/>
    <w:rsid w:val="008C5A36"/>
    <w:rsid w:val="008C7267"/>
    <w:rsid w:val="008C7533"/>
    <w:rsid w:val="008C779A"/>
    <w:rsid w:val="008C7C64"/>
    <w:rsid w:val="008D3129"/>
    <w:rsid w:val="008D3BA7"/>
    <w:rsid w:val="008D3EF4"/>
    <w:rsid w:val="008D5598"/>
    <w:rsid w:val="008D6A7F"/>
    <w:rsid w:val="008D7CA8"/>
    <w:rsid w:val="008D7CAF"/>
    <w:rsid w:val="008E0498"/>
    <w:rsid w:val="008E0DE5"/>
    <w:rsid w:val="008E1082"/>
    <w:rsid w:val="008E112D"/>
    <w:rsid w:val="008E1B9F"/>
    <w:rsid w:val="008E3A7F"/>
    <w:rsid w:val="008E3B51"/>
    <w:rsid w:val="008E5186"/>
    <w:rsid w:val="008E5527"/>
    <w:rsid w:val="008E68AC"/>
    <w:rsid w:val="008E788B"/>
    <w:rsid w:val="008E79A8"/>
    <w:rsid w:val="008F11F8"/>
    <w:rsid w:val="008F343D"/>
    <w:rsid w:val="008F41DB"/>
    <w:rsid w:val="008F497F"/>
    <w:rsid w:val="008F5029"/>
    <w:rsid w:val="008F573D"/>
    <w:rsid w:val="008F6084"/>
    <w:rsid w:val="008F6B23"/>
    <w:rsid w:val="008F6E05"/>
    <w:rsid w:val="008F72DB"/>
    <w:rsid w:val="009004C8"/>
    <w:rsid w:val="00900B80"/>
    <w:rsid w:val="009024E5"/>
    <w:rsid w:val="00903648"/>
    <w:rsid w:val="00905E20"/>
    <w:rsid w:val="00911D21"/>
    <w:rsid w:val="00911D6C"/>
    <w:rsid w:val="009124EE"/>
    <w:rsid w:val="0091270C"/>
    <w:rsid w:val="0091293B"/>
    <w:rsid w:val="0091356B"/>
    <w:rsid w:val="00913837"/>
    <w:rsid w:val="009139CC"/>
    <w:rsid w:val="009145EE"/>
    <w:rsid w:val="00917F6F"/>
    <w:rsid w:val="00920161"/>
    <w:rsid w:val="00920E09"/>
    <w:rsid w:val="00921260"/>
    <w:rsid w:val="0092351C"/>
    <w:rsid w:val="00923AE0"/>
    <w:rsid w:val="00924FAE"/>
    <w:rsid w:val="00925668"/>
    <w:rsid w:val="00926063"/>
    <w:rsid w:val="009260C9"/>
    <w:rsid w:val="00927585"/>
    <w:rsid w:val="0093043B"/>
    <w:rsid w:val="00930880"/>
    <w:rsid w:val="009312E2"/>
    <w:rsid w:val="0093174F"/>
    <w:rsid w:val="00931FED"/>
    <w:rsid w:val="00933741"/>
    <w:rsid w:val="009350C8"/>
    <w:rsid w:val="0093531B"/>
    <w:rsid w:val="00936AB7"/>
    <w:rsid w:val="00937743"/>
    <w:rsid w:val="00937DFD"/>
    <w:rsid w:val="0094187E"/>
    <w:rsid w:val="0094206F"/>
    <w:rsid w:val="00942973"/>
    <w:rsid w:val="00942B4F"/>
    <w:rsid w:val="00943420"/>
    <w:rsid w:val="00945476"/>
    <w:rsid w:val="00945C15"/>
    <w:rsid w:val="00946EA5"/>
    <w:rsid w:val="00946F91"/>
    <w:rsid w:val="0094769B"/>
    <w:rsid w:val="00950263"/>
    <w:rsid w:val="009506BC"/>
    <w:rsid w:val="00952896"/>
    <w:rsid w:val="00954E97"/>
    <w:rsid w:val="009567DD"/>
    <w:rsid w:val="00956B85"/>
    <w:rsid w:val="00957D15"/>
    <w:rsid w:val="00960AB5"/>
    <w:rsid w:val="00960D5F"/>
    <w:rsid w:val="00961FB8"/>
    <w:rsid w:val="00963021"/>
    <w:rsid w:val="0096340C"/>
    <w:rsid w:val="00964A54"/>
    <w:rsid w:val="009663D4"/>
    <w:rsid w:val="00966B55"/>
    <w:rsid w:val="00967058"/>
    <w:rsid w:val="0096721B"/>
    <w:rsid w:val="00967CAF"/>
    <w:rsid w:val="00967DD8"/>
    <w:rsid w:val="009721D1"/>
    <w:rsid w:val="00972D18"/>
    <w:rsid w:val="009744C1"/>
    <w:rsid w:val="00976C10"/>
    <w:rsid w:val="00977F60"/>
    <w:rsid w:val="00980573"/>
    <w:rsid w:val="00981B29"/>
    <w:rsid w:val="00981FD2"/>
    <w:rsid w:val="009823C7"/>
    <w:rsid w:val="00985E7B"/>
    <w:rsid w:val="00986436"/>
    <w:rsid w:val="00987534"/>
    <w:rsid w:val="009879C3"/>
    <w:rsid w:val="0099038B"/>
    <w:rsid w:val="00990CF1"/>
    <w:rsid w:val="00991E13"/>
    <w:rsid w:val="00992B0F"/>
    <w:rsid w:val="0099429F"/>
    <w:rsid w:val="00995417"/>
    <w:rsid w:val="00995C30"/>
    <w:rsid w:val="009968CD"/>
    <w:rsid w:val="009979C5"/>
    <w:rsid w:val="009A0029"/>
    <w:rsid w:val="009A01E6"/>
    <w:rsid w:val="009A0418"/>
    <w:rsid w:val="009A0709"/>
    <w:rsid w:val="009A161D"/>
    <w:rsid w:val="009A232A"/>
    <w:rsid w:val="009A240A"/>
    <w:rsid w:val="009A5D6A"/>
    <w:rsid w:val="009A60F7"/>
    <w:rsid w:val="009B0F29"/>
    <w:rsid w:val="009B1FB7"/>
    <w:rsid w:val="009B2496"/>
    <w:rsid w:val="009B5927"/>
    <w:rsid w:val="009B60D3"/>
    <w:rsid w:val="009B7BDD"/>
    <w:rsid w:val="009C0029"/>
    <w:rsid w:val="009C09FE"/>
    <w:rsid w:val="009C0C38"/>
    <w:rsid w:val="009C1350"/>
    <w:rsid w:val="009C1967"/>
    <w:rsid w:val="009C1DC0"/>
    <w:rsid w:val="009C2A8D"/>
    <w:rsid w:val="009C3005"/>
    <w:rsid w:val="009C33DC"/>
    <w:rsid w:val="009C587F"/>
    <w:rsid w:val="009C7990"/>
    <w:rsid w:val="009C7DF8"/>
    <w:rsid w:val="009C7ED2"/>
    <w:rsid w:val="009C7FEF"/>
    <w:rsid w:val="009D1196"/>
    <w:rsid w:val="009D123C"/>
    <w:rsid w:val="009D12E6"/>
    <w:rsid w:val="009D1B2A"/>
    <w:rsid w:val="009D1D90"/>
    <w:rsid w:val="009D2641"/>
    <w:rsid w:val="009D2C4F"/>
    <w:rsid w:val="009D2E3C"/>
    <w:rsid w:val="009D3796"/>
    <w:rsid w:val="009D4CBC"/>
    <w:rsid w:val="009D50D9"/>
    <w:rsid w:val="009D6351"/>
    <w:rsid w:val="009D658D"/>
    <w:rsid w:val="009D6C81"/>
    <w:rsid w:val="009E3365"/>
    <w:rsid w:val="009E38F7"/>
    <w:rsid w:val="009E56A9"/>
    <w:rsid w:val="009E5F18"/>
    <w:rsid w:val="009E74FD"/>
    <w:rsid w:val="009E7963"/>
    <w:rsid w:val="009E7F0D"/>
    <w:rsid w:val="009F1B82"/>
    <w:rsid w:val="009F1D79"/>
    <w:rsid w:val="009F24DE"/>
    <w:rsid w:val="009F32ED"/>
    <w:rsid w:val="009F3452"/>
    <w:rsid w:val="009F4641"/>
    <w:rsid w:val="009F465D"/>
    <w:rsid w:val="009F51BC"/>
    <w:rsid w:val="009F57D8"/>
    <w:rsid w:val="00A00B84"/>
    <w:rsid w:val="00A02342"/>
    <w:rsid w:val="00A02B8A"/>
    <w:rsid w:val="00A02F78"/>
    <w:rsid w:val="00A03236"/>
    <w:rsid w:val="00A0495E"/>
    <w:rsid w:val="00A05561"/>
    <w:rsid w:val="00A06911"/>
    <w:rsid w:val="00A07439"/>
    <w:rsid w:val="00A07875"/>
    <w:rsid w:val="00A07BCE"/>
    <w:rsid w:val="00A10C1E"/>
    <w:rsid w:val="00A10C4C"/>
    <w:rsid w:val="00A11D90"/>
    <w:rsid w:val="00A122FB"/>
    <w:rsid w:val="00A13EFA"/>
    <w:rsid w:val="00A142B4"/>
    <w:rsid w:val="00A15063"/>
    <w:rsid w:val="00A15103"/>
    <w:rsid w:val="00A16BE1"/>
    <w:rsid w:val="00A17435"/>
    <w:rsid w:val="00A20819"/>
    <w:rsid w:val="00A20B40"/>
    <w:rsid w:val="00A20B83"/>
    <w:rsid w:val="00A2145A"/>
    <w:rsid w:val="00A24F49"/>
    <w:rsid w:val="00A25A07"/>
    <w:rsid w:val="00A26C4F"/>
    <w:rsid w:val="00A27CAB"/>
    <w:rsid w:val="00A30720"/>
    <w:rsid w:val="00A325FC"/>
    <w:rsid w:val="00A330E2"/>
    <w:rsid w:val="00A3545E"/>
    <w:rsid w:val="00A35CFA"/>
    <w:rsid w:val="00A36E70"/>
    <w:rsid w:val="00A40E51"/>
    <w:rsid w:val="00A41688"/>
    <w:rsid w:val="00A425ED"/>
    <w:rsid w:val="00A427AC"/>
    <w:rsid w:val="00A43CD4"/>
    <w:rsid w:val="00A44AFA"/>
    <w:rsid w:val="00A46EF1"/>
    <w:rsid w:val="00A51235"/>
    <w:rsid w:val="00A51E51"/>
    <w:rsid w:val="00A52160"/>
    <w:rsid w:val="00A52C71"/>
    <w:rsid w:val="00A53003"/>
    <w:rsid w:val="00A53844"/>
    <w:rsid w:val="00A55E5D"/>
    <w:rsid w:val="00A579F0"/>
    <w:rsid w:val="00A60042"/>
    <w:rsid w:val="00A62A74"/>
    <w:rsid w:val="00A6306E"/>
    <w:rsid w:val="00A63B94"/>
    <w:rsid w:val="00A645E0"/>
    <w:rsid w:val="00A67201"/>
    <w:rsid w:val="00A67D06"/>
    <w:rsid w:val="00A7154A"/>
    <w:rsid w:val="00A7197B"/>
    <w:rsid w:val="00A71CAF"/>
    <w:rsid w:val="00A735F8"/>
    <w:rsid w:val="00A736E5"/>
    <w:rsid w:val="00A738F4"/>
    <w:rsid w:val="00A73CC1"/>
    <w:rsid w:val="00A74CA9"/>
    <w:rsid w:val="00A8339B"/>
    <w:rsid w:val="00A859C7"/>
    <w:rsid w:val="00A8656F"/>
    <w:rsid w:val="00A87A6E"/>
    <w:rsid w:val="00A87CD2"/>
    <w:rsid w:val="00A90102"/>
    <w:rsid w:val="00A906F7"/>
    <w:rsid w:val="00A912B9"/>
    <w:rsid w:val="00A9266B"/>
    <w:rsid w:val="00A927BF"/>
    <w:rsid w:val="00A92A52"/>
    <w:rsid w:val="00A92DE9"/>
    <w:rsid w:val="00A96359"/>
    <w:rsid w:val="00A96B33"/>
    <w:rsid w:val="00A97042"/>
    <w:rsid w:val="00A9751A"/>
    <w:rsid w:val="00AA11FA"/>
    <w:rsid w:val="00AA2BC0"/>
    <w:rsid w:val="00AA56BA"/>
    <w:rsid w:val="00AA5B4E"/>
    <w:rsid w:val="00AA63A6"/>
    <w:rsid w:val="00AA6E79"/>
    <w:rsid w:val="00AA7D0F"/>
    <w:rsid w:val="00AB050E"/>
    <w:rsid w:val="00AB15B4"/>
    <w:rsid w:val="00AB1871"/>
    <w:rsid w:val="00AB2998"/>
    <w:rsid w:val="00AB2FF8"/>
    <w:rsid w:val="00AB479F"/>
    <w:rsid w:val="00AB489D"/>
    <w:rsid w:val="00AB4E96"/>
    <w:rsid w:val="00AB5EA8"/>
    <w:rsid w:val="00AB6F50"/>
    <w:rsid w:val="00AB7658"/>
    <w:rsid w:val="00AC204A"/>
    <w:rsid w:val="00AC2393"/>
    <w:rsid w:val="00AC3129"/>
    <w:rsid w:val="00AC41C5"/>
    <w:rsid w:val="00AC4272"/>
    <w:rsid w:val="00AC5CE3"/>
    <w:rsid w:val="00AC68B3"/>
    <w:rsid w:val="00AC6B7F"/>
    <w:rsid w:val="00AC6F1B"/>
    <w:rsid w:val="00AC797C"/>
    <w:rsid w:val="00AC7B7A"/>
    <w:rsid w:val="00AD29FC"/>
    <w:rsid w:val="00AD2CDB"/>
    <w:rsid w:val="00AD2F26"/>
    <w:rsid w:val="00AD40F8"/>
    <w:rsid w:val="00AD45CB"/>
    <w:rsid w:val="00AD4C8E"/>
    <w:rsid w:val="00AD718A"/>
    <w:rsid w:val="00AE0406"/>
    <w:rsid w:val="00AE0A27"/>
    <w:rsid w:val="00AE1A00"/>
    <w:rsid w:val="00AE1A45"/>
    <w:rsid w:val="00AE1EC5"/>
    <w:rsid w:val="00AE214A"/>
    <w:rsid w:val="00AE5138"/>
    <w:rsid w:val="00AE6126"/>
    <w:rsid w:val="00AF3E96"/>
    <w:rsid w:val="00AF5944"/>
    <w:rsid w:val="00AF5D18"/>
    <w:rsid w:val="00AF6CAD"/>
    <w:rsid w:val="00AF6CFD"/>
    <w:rsid w:val="00AF71CA"/>
    <w:rsid w:val="00AF7CE2"/>
    <w:rsid w:val="00B00090"/>
    <w:rsid w:val="00B01434"/>
    <w:rsid w:val="00B02B8F"/>
    <w:rsid w:val="00B04EB2"/>
    <w:rsid w:val="00B11EDD"/>
    <w:rsid w:val="00B122E1"/>
    <w:rsid w:val="00B1234B"/>
    <w:rsid w:val="00B123D7"/>
    <w:rsid w:val="00B12E79"/>
    <w:rsid w:val="00B1324B"/>
    <w:rsid w:val="00B146E7"/>
    <w:rsid w:val="00B1675D"/>
    <w:rsid w:val="00B1726C"/>
    <w:rsid w:val="00B172A8"/>
    <w:rsid w:val="00B2035C"/>
    <w:rsid w:val="00B20DC9"/>
    <w:rsid w:val="00B20F75"/>
    <w:rsid w:val="00B20F7C"/>
    <w:rsid w:val="00B2128F"/>
    <w:rsid w:val="00B2159D"/>
    <w:rsid w:val="00B231DC"/>
    <w:rsid w:val="00B2438D"/>
    <w:rsid w:val="00B256EC"/>
    <w:rsid w:val="00B26B75"/>
    <w:rsid w:val="00B26EB3"/>
    <w:rsid w:val="00B27CA4"/>
    <w:rsid w:val="00B30556"/>
    <w:rsid w:val="00B307EF"/>
    <w:rsid w:val="00B307F8"/>
    <w:rsid w:val="00B31030"/>
    <w:rsid w:val="00B31DF3"/>
    <w:rsid w:val="00B331F6"/>
    <w:rsid w:val="00B35FE4"/>
    <w:rsid w:val="00B3779E"/>
    <w:rsid w:val="00B40CCE"/>
    <w:rsid w:val="00B41D8E"/>
    <w:rsid w:val="00B41E42"/>
    <w:rsid w:val="00B42AE6"/>
    <w:rsid w:val="00B4354B"/>
    <w:rsid w:val="00B469F6"/>
    <w:rsid w:val="00B47E54"/>
    <w:rsid w:val="00B51599"/>
    <w:rsid w:val="00B5199A"/>
    <w:rsid w:val="00B53261"/>
    <w:rsid w:val="00B53467"/>
    <w:rsid w:val="00B54D72"/>
    <w:rsid w:val="00B54DB7"/>
    <w:rsid w:val="00B559B1"/>
    <w:rsid w:val="00B561DE"/>
    <w:rsid w:val="00B56739"/>
    <w:rsid w:val="00B57318"/>
    <w:rsid w:val="00B603A7"/>
    <w:rsid w:val="00B61699"/>
    <w:rsid w:val="00B6225B"/>
    <w:rsid w:val="00B6282B"/>
    <w:rsid w:val="00B62A05"/>
    <w:rsid w:val="00B64346"/>
    <w:rsid w:val="00B64413"/>
    <w:rsid w:val="00B648E7"/>
    <w:rsid w:val="00B6742E"/>
    <w:rsid w:val="00B714D5"/>
    <w:rsid w:val="00B72F05"/>
    <w:rsid w:val="00B741E5"/>
    <w:rsid w:val="00B74275"/>
    <w:rsid w:val="00B746E7"/>
    <w:rsid w:val="00B7511A"/>
    <w:rsid w:val="00B759D6"/>
    <w:rsid w:val="00B8094F"/>
    <w:rsid w:val="00B81CE1"/>
    <w:rsid w:val="00B8202C"/>
    <w:rsid w:val="00B82089"/>
    <w:rsid w:val="00B82FD3"/>
    <w:rsid w:val="00B83928"/>
    <w:rsid w:val="00B84759"/>
    <w:rsid w:val="00B85E44"/>
    <w:rsid w:val="00B869E8"/>
    <w:rsid w:val="00B9013E"/>
    <w:rsid w:val="00B9346C"/>
    <w:rsid w:val="00B93C88"/>
    <w:rsid w:val="00B947D4"/>
    <w:rsid w:val="00B960DD"/>
    <w:rsid w:val="00B96C5F"/>
    <w:rsid w:val="00B97244"/>
    <w:rsid w:val="00BA2DD5"/>
    <w:rsid w:val="00BA4865"/>
    <w:rsid w:val="00BB02E9"/>
    <w:rsid w:val="00BB070D"/>
    <w:rsid w:val="00BB184D"/>
    <w:rsid w:val="00BB28EF"/>
    <w:rsid w:val="00BB2CA4"/>
    <w:rsid w:val="00BB34DE"/>
    <w:rsid w:val="00BB5B6C"/>
    <w:rsid w:val="00BB6851"/>
    <w:rsid w:val="00BB6954"/>
    <w:rsid w:val="00BB714A"/>
    <w:rsid w:val="00BB7F63"/>
    <w:rsid w:val="00BC01FF"/>
    <w:rsid w:val="00BC13BE"/>
    <w:rsid w:val="00BC2591"/>
    <w:rsid w:val="00BC4A9B"/>
    <w:rsid w:val="00BC4F74"/>
    <w:rsid w:val="00BC5241"/>
    <w:rsid w:val="00BC5A5B"/>
    <w:rsid w:val="00BC5FBE"/>
    <w:rsid w:val="00BC6434"/>
    <w:rsid w:val="00BC6E3A"/>
    <w:rsid w:val="00BC6E49"/>
    <w:rsid w:val="00BC7DC0"/>
    <w:rsid w:val="00BD03E3"/>
    <w:rsid w:val="00BD15CC"/>
    <w:rsid w:val="00BD4771"/>
    <w:rsid w:val="00BD597F"/>
    <w:rsid w:val="00BD7AFC"/>
    <w:rsid w:val="00BE1437"/>
    <w:rsid w:val="00BE233B"/>
    <w:rsid w:val="00BE269F"/>
    <w:rsid w:val="00BE494A"/>
    <w:rsid w:val="00BE58D7"/>
    <w:rsid w:val="00BE60F0"/>
    <w:rsid w:val="00BE65DC"/>
    <w:rsid w:val="00BE664C"/>
    <w:rsid w:val="00BE7CD4"/>
    <w:rsid w:val="00BE7FAA"/>
    <w:rsid w:val="00BF1427"/>
    <w:rsid w:val="00BF2106"/>
    <w:rsid w:val="00BF2C09"/>
    <w:rsid w:val="00BF2C88"/>
    <w:rsid w:val="00BF3646"/>
    <w:rsid w:val="00BF558D"/>
    <w:rsid w:val="00BF5E5A"/>
    <w:rsid w:val="00BF6AA1"/>
    <w:rsid w:val="00BF7BE7"/>
    <w:rsid w:val="00C01C31"/>
    <w:rsid w:val="00C0481C"/>
    <w:rsid w:val="00C05C90"/>
    <w:rsid w:val="00C07764"/>
    <w:rsid w:val="00C11F7C"/>
    <w:rsid w:val="00C1261C"/>
    <w:rsid w:val="00C12873"/>
    <w:rsid w:val="00C133D1"/>
    <w:rsid w:val="00C13B66"/>
    <w:rsid w:val="00C14C56"/>
    <w:rsid w:val="00C153E7"/>
    <w:rsid w:val="00C15B0F"/>
    <w:rsid w:val="00C170C2"/>
    <w:rsid w:val="00C178A4"/>
    <w:rsid w:val="00C210E4"/>
    <w:rsid w:val="00C215E3"/>
    <w:rsid w:val="00C220B3"/>
    <w:rsid w:val="00C2505E"/>
    <w:rsid w:val="00C251F6"/>
    <w:rsid w:val="00C258C8"/>
    <w:rsid w:val="00C25AB0"/>
    <w:rsid w:val="00C25CEF"/>
    <w:rsid w:val="00C266DC"/>
    <w:rsid w:val="00C275A6"/>
    <w:rsid w:val="00C27991"/>
    <w:rsid w:val="00C27F0E"/>
    <w:rsid w:val="00C3008B"/>
    <w:rsid w:val="00C30D20"/>
    <w:rsid w:val="00C30DE9"/>
    <w:rsid w:val="00C31EF6"/>
    <w:rsid w:val="00C32882"/>
    <w:rsid w:val="00C32CA8"/>
    <w:rsid w:val="00C33F33"/>
    <w:rsid w:val="00C345C0"/>
    <w:rsid w:val="00C36632"/>
    <w:rsid w:val="00C36870"/>
    <w:rsid w:val="00C37229"/>
    <w:rsid w:val="00C40304"/>
    <w:rsid w:val="00C40686"/>
    <w:rsid w:val="00C40847"/>
    <w:rsid w:val="00C413B6"/>
    <w:rsid w:val="00C4150B"/>
    <w:rsid w:val="00C42FDF"/>
    <w:rsid w:val="00C45915"/>
    <w:rsid w:val="00C45F5C"/>
    <w:rsid w:val="00C47460"/>
    <w:rsid w:val="00C47A94"/>
    <w:rsid w:val="00C50E23"/>
    <w:rsid w:val="00C52A27"/>
    <w:rsid w:val="00C53603"/>
    <w:rsid w:val="00C53805"/>
    <w:rsid w:val="00C5389D"/>
    <w:rsid w:val="00C547DB"/>
    <w:rsid w:val="00C55304"/>
    <w:rsid w:val="00C60274"/>
    <w:rsid w:val="00C6115B"/>
    <w:rsid w:val="00C615EE"/>
    <w:rsid w:val="00C61E1B"/>
    <w:rsid w:val="00C61F41"/>
    <w:rsid w:val="00C6311F"/>
    <w:rsid w:val="00C6362E"/>
    <w:rsid w:val="00C63B13"/>
    <w:rsid w:val="00C63C74"/>
    <w:rsid w:val="00C647BD"/>
    <w:rsid w:val="00C65675"/>
    <w:rsid w:val="00C65B46"/>
    <w:rsid w:val="00C65D3A"/>
    <w:rsid w:val="00C65D5C"/>
    <w:rsid w:val="00C65ED9"/>
    <w:rsid w:val="00C66480"/>
    <w:rsid w:val="00C66F40"/>
    <w:rsid w:val="00C700EC"/>
    <w:rsid w:val="00C710FF"/>
    <w:rsid w:val="00C7127C"/>
    <w:rsid w:val="00C71BA3"/>
    <w:rsid w:val="00C71C13"/>
    <w:rsid w:val="00C72B62"/>
    <w:rsid w:val="00C72C51"/>
    <w:rsid w:val="00C7318B"/>
    <w:rsid w:val="00C73248"/>
    <w:rsid w:val="00C732E9"/>
    <w:rsid w:val="00C76EA6"/>
    <w:rsid w:val="00C76F96"/>
    <w:rsid w:val="00C81455"/>
    <w:rsid w:val="00C82185"/>
    <w:rsid w:val="00C83BB5"/>
    <w:rsid w:val="00C83FA0"/>
    <w:rsid w:val="00C8549A"/>
    <w:rsid w:val="00C870D1"/>
    <w:rsid w:val="00C8718C"/>
    <w:rsid w:val="00C87461"/>
    <w:rsid w:val="00C87E56"/>
    <w:rsid w:val="00C91E11"/>
    <w:rsid w:val="00C92E27"/>
    <w:rsid w:val="00C93E10"/>
    <w:rsid w:val="00C969EC"/>
    <w:rsid w:val="00C96F6A"/>
    <w:rsid w:val="00CA0164"/>
    <w:rsid w:val="00CA036B"/>
    <w:rsid w:val="00CA07EB"/>
    <w:rsid w:val="00CA08E2"/>
    <w:rsid w:val="00CA0981"/>
    <w:rsid w:val="00CA12AB"/>
    <w:rsid w:val="00CA2A44"/>
    <w:rsid w:val="00CA3ABF"/>
    <w:rsid w:val="00CA4411"/>
    <w:rsid w:val="00CA5556"/>
    <w:rsid w:val="00CA6CD9"/>
    <w:rsid w:val="00CA722A"/>
    <w:rsid w:val="00CA7B5A"/>
    <w:rsid w:val="00CB3964"/>
    <w:rsid w:val="00CB5FAE"/>
    <w:rsid w:val="00CB7B49"/>
    <w:rsid w:val="00CC0ABD"/>
    <w:rsid w:val="00CC1B66"/>
    <w:rsid w:val="00CC279D"/>
    <w:rsid w:val="00CC3FED"/>
    <w:rsid w:val="00CC43E6"/>
    <w:rsid w:val="00CC4819"/>
    <w:rsid w:val="00CC5684"/>
    <w:rsid w:val="00CC5837"/>
    <w:rsid w:val="00CC6A7D"/>
    <w:rsid w:val="00CD1AA5"/>
    <w:rsid w:val="00CD3BA2"/>
    <w:rsid w:val="00CD43A5"/>
    <w:rsid w:val="00CD7F61"/>
    <w:rsid w:val="00CE04AE"/>
    <w:rsid w:val="00CE1495"/>
    <w:rsid w:val="00CE1EC7"/>
    <w:rsid w:val="00CE2566"/>
    <w:rsid w:val="00CE2D4D"/>
    <w:rsid w:val="00CE302F"/>
    <w:rsid w:val="00CE4F26"/>
    <w:rsid w:val="00CE529E"/>
    <w:rsid w:val="00CE56C4"/>
    <w:rsid w:val="00CE5CFF"/>
    <w:rsid w:val="00CE5EF3"/>
    <w:rsid w:val="00CE686C"/>
    <w:rsid w:val="00CE6AA5"/>
    <w:rsid w:val="00CE7EAA"/>
    <w:rsid w:val="00CF035A"/>
    <w:rsid w:val="00CF03B2"/>
    <w:rsid w:val="00CF0443"/>
    <w:rsid w:val="00CF0AE5"/>
    <w:rsid w:val="00CF2E5C"/>
    <w:rsid w:val="00CF44F4"/>
    <w:rsid w:val="00CF4A15"/>
    <w:rsid w:val="00CF4A4C"/>
    <w:rsid w:val="00CF5A64"/>
    <w:rsid w:val="00CF5EF5"/>
    <w:rsid w:val="00CF6276"/>
    <w:rsid w:val="00CF6AE5"/>
    <w:rsid w:val="00D006C4"/>
    <w:rsid w:val="00D01CB5"/>
    <w:rsid w:val="00D03C67"/>
    <w:rsid w:val="00D03CB8"/>
    <w:rsid w:val="00D051E4"/>
    <w:rsid w:val="00D10585"/>
    <w:rsid w:val="00D11A53"/>
    <w:rsid w:val="00D1429B"/>
    <w:rsid w:val="00D14994"/>
    <w:rsid w:val="00D14A67"/>
    <w:rsid w:val="00D1526E"/>
    <w:rsid w:val="00D17200"/>
    <w:rsid w:val="00D213BB"/>
    <w:rsid w:val="00D21D1E"/>
    <w:rsid w:val="00D21FD2"/>
    <w:rsid w:val="00D2353A"/>
    <w:rsid w:val="00D25639"/>
    <w:rsid w:val="00D2593B"/>
    <w:rsid w:val="00D25D45"/>
    <w:rsid w:val="00D25EBC"/>
    <w:rsid w:val="00D264C0"/>
    <w:rsid w:val="00D31821"/>
    <w:rsid w:val="00D31EF2"/>
    <w:rsid w:val="00D346DB"/>
    <w:rsid w:val="00D34DF5"/>
    <w:rsid w:val="00D3589E"/>
    <w:rsid w:val="00D35C26"/>
    <w:rsid w:val="00D35F45"/>
    <w:rsid w:val="00D362E4"/>
    <w:rsid w:val="00D363B8"/>
    <w:rsid w:val="00D37238"/>
    <w:rsid w:val="00D37994"/>
    <w:rsid w:val="00D40036"/>
    <w:rsid w:val="00D41D89"/>
    <w:rsid w:val="00D41FE8"/>
    <w:rsid w:val="00D42351"/>
    <w:rsid w:val="00D423C5"/>
    <w:rsid w:val="00D440B2"/>
    <w:rsid w:val="00D46A8B"/>
    <w:rsid w:val="00D46B19"/>
    <w:rsid w:val="00D46C8D"/>
    <w:rsid w:val="00D46E64"/>
    <w:rsid w:val="00D478CE"/>
    <w:rsid w:val="00D478E1"/>
    <w:rsid w:val="00D47F54"/>
    <w:rsid w:val="00D51AB6"/>
    <w:rsid w:val="00D52B15"/>
    <w:rsid w:val="00D53950"/>
    <w:rsid w:val="00D54A28"/>
    <w:rsid w:val="00D55B89"/>
    <w:rsid w:val="00D5748B"/>
    <w:rsid w:val="00D57768"/>
    <w:rsid w:val="00D5777F"/>
    <w:rsid w:val="00D57D4A"/>
    <w:rsid w:val="00D63597"/>
    <w:rsid w:val="00D63C95"/>
    <w:rsid w:val="00D6464A"/>
    <w:rsid w:val="00D647C6"/>
    <w:rsid w:val="00D65CAF"/>
    <w:rsid w:val="00D65CD4"/>
    <w:rsid w:val="00D660D0"/>
    <w:rsid w:val="00D6639C"/>
    <w:rsid w:val="00D70A22"/>
    <w:rsid w:val="00D71C33"/>
    <w:rsid w:val="00D725C7"/>
    <w:rsid w:val="00D725DF"/>
    <w:rsid w:val="00D747A5"/>
    <w:rsid w:val="00D74840"/>
    <w:rsid w:val="00D77640"/>
    <w:rsid w:val="00D81ABA"/>
    <w:rsid w:val="00D81E76"/>
    <w:rsid w:val="00D82476"/>
    <w:rsid w:val="00D826B8"/>
    <w:rsid w:val="00D82864"/>
    <w:rsid w:val="00D83386"/>
    <w:rsid w:val="00D83EC4"/>
    <w:rsid w:val="00D8665D"/>
    <w:rsid w:val="00D8763F"/>
    <w:rsid w:val="00D87E0E"/>
    <w:rsid w:val="00D87FDA"/>
    <w:rsid w:val="00D90014"/>
    <w:rsid w:val="00D9017F"/>
    <w:rsid w:val="00D909AD"/>
    <w:rsid w:val="00D91531"/>
    <w:rsid w:val="00D91F5F"/>
    <w:rsid w:val="00D91FF4"/>
    <w:rsid w:val="00D9379D"/>
    <w:rsid w:val="00D93C62"/>
    <w:rsid w:val="00D93C84"/>
    <w:rsid w:val="00D94177"/>
    <w:rsid w:val="00D97525"/>
    <w:rsid w:val="00D9772A"/>
    <w:rsid w:val="00DA1352"/>
    <w:rsid w:val="00DA1809"/>
    <w:rsid w:val="00DA1896"/>
    <w:rsid w:val="00DA4301"/>
    <w:rsid w:val="00DA431B"/>
    <w:rsid w:val="00DA55FF"/>
    <w:rsid w:val="00DA5998"/>
    <w:rsid w:val="00DA5A72"/>
    <w:rsid w:val="00DA5D2A"/>
    <w:rsid w:val="00DA61F9"/>
    <w:rsid w:val="00DA774A"/>
    <w:rsid w:val="00DB0457"/>
    <w:rsid w:val="00DB103F"/>
    <w:rsid w:val="00DB1911"/>
    <w:rsid w:val="00DB23F9"/>
    <w:rsid w:val="00DB28E6"/>
    <w:rsid w:val="00DB291D"/>
    <w:rsid w:val="00DB3AFB"/>
    <w:rsid w:val="00DB3F1E"/>
    <w:rsid w:val="00DB4214"/>
    <w:rsid w:val="00DB4401"/>
    <w:rsid w:val="00DB4D55"/>
    <w:rsid w:val="00DB526D"/>
    <w:rsid w:val="00DB577F"/>
    <w:rsid w:val="00DB7FB6"/>
    <w:rsid w:val="00DC0053"/>
    <w:rsid w:val="00DC06AD"/>
    <w:rsid w:val="00DC087F"/>
    <w:rsid w:val="00DC1930"/>
    <w:rsid w:val="00DC31BE"/>
    <w:rsid w:val="00DC4471"/>
    <w:rsid w:val="00DC4549"/>
    <w:rsid w:val="00DC485A"/>
    <w:rsid w:val="00DC64DA"/>
    <w:rsid w:val="00DC6B29"/>
    <w:rsid w:val="00DC74DE"/>
    <w:rsid w:val="00DC7692"/>
    <w:rsid w:val="00DD140C"/>
    <w:rsid w:val="00DD213B"/>
    <w:rsid w:val="00DD29DA"/>
    <w:rsid w:val="00DD410F"/>
    <w:rsid w:val="00DD529B"/>
    <w:rsid w:val="00DD5531"/>
    <w:rsid w:val="00DD5F2B"/>
    <w:rsid w:val="00DD6C8D"/>
    <w:rsid w:val="00DD7490"/>
    <w:rsid w:val="00DD7801"/>
    <w:rsid w:val="00DD78BF"/>
    <w:rsid w:val="00DE037F"/>
    <w:rsid w:val="00DE06CF"/>
    <w:rsid w:val="00DE0B61"/>
    <w:rsid w:val="00DE1A32"/>
    <w:rsid w:val="00DE2602"/>
    <w:rsid w:val="00DE3717"/>
    <w:rsid w:val="00DE450D"/>
    <w:rsid w:val="00DE4CAC"/>
    <w:rsid w:val="00DE4E61"/>
    <w:rsid w:val="00DE55F2"/>
    <w:rsid w:val="00DE5F56"/>
    <w:rsid w:val="00DE6162"/>
    <w:rsid w:val="00DE73EB"/>
    <w:rsid w:val="00DF19B1"/>
    <w:rsid w:val="00DF254A"/>
    <w:rsid w:val="00DF32BC"/>
    <w:rsid w:val="00DF4258"/>
    <w:rsid w:val="00DF507B"/>
    <w:rsid w:val="00DF6489"/>
    <w:rsid w:val="00DF64E7"/>
    <w:rsid w:val="00DF6518"/>
    <w:rsid w:val="00E0475A"/>
    <w:rsid w:val="00E05058"/>
    <w:rsid w:val="00E05194"/>
    <w:rsid w:val="00E05D3B"/>
    <w:rsid w:val="00E06544"/>
    <w:rsid w:val="00E07056"/>
    <w:rsid w:val="00E07438"/>
    <w:rsid w:val="00E11041"/>
    <w:rsid w:val="00E12206"/>
    <w:rsid w:val="00E132E1"/>
    <w:rsid w:val="00E143D0"/>
    <w:rsid w:val="00E145F7"/>
    <w:rsid w:val="00E1471B"/>
    <w:rsid w:val="00E164E4"/>
    <w:rsid w:val="00E16B44"/>
    <w:rsid w:val="00E21047"/>
    <w:rsid w:val="00E21636"/>
    <w:rsid w:val="00E224B6"/>
    <w:rsid w:val="00E23E5C"/>
    <w:rsid w:val="00E25306"/>
    <w:rsid w:val="00E25C71"/>
    <w:rsid w:val="00E2658A"/>
    <w:rsid w:val="00E2782D"/>
    <w:rsid w:val="00E30BD4"/>
    <w:rsid w:val="00E30C80"/>
    <w:rsid w:val="00E323C9"/>
    <w:rsid w:val="00E3265E"/>
    <w:rsid w:val="00E33A14"/>
    <w:rsid w:val="00E33FB0"/>
    <w:rsid w:val="00E36B7A"/>
    <w:rsid w:val="00E3767D"/>
    <w:rsid w:val="00E37F1C"/>
    <w:rsid w:val="00E40440"/>
    <w:rsid w:val="00E40761"/>
    <w:rsid w:val="00E415AF"/>
    <w:rsid w:val="00E419E7"/>
    <w:rsid w:val="00E42FB7"/>
    <w:rsid w:val="00E448FE"/>
    <w:rsid w:val="00E4672B"/>
    <w:rsid w:val="00E46DA9"/>
    <w:rsid w:val="00E47EFF"/>
    <w:rsid w:val="00E51DE2"/>
    <w:rsid w:val="00E54DCE"/>
    <w:rsid w:val="00E5552C"/>
    <w:rsid w:val="00E5564B"/>
    <w:rsid w:val="00E57A80"/>
    <w:rsid w:val="00E60423"/>
    <w:rsid w:val="00E61A80"/>
    <w:rsid w:val="00E61B18"/>
    <w:rsid w:val="00E61CBA"/>
    <w:rsid w:val="00E61E89"/>
    <w:rsid w:val="00E64050"/>
    <w:rsid w:val="00E651D1"/>
    <w:rsid w:val="00E66E24"/>
    <w:rsid w:val="00E67B75"/>
    <w:rsid w:val="00E67F38"/>
    <w:rsid w:val="00E7026C"/>
    <w:rsid w:val="00E703CF"/>
    <w:rsid w:val="00E70704"/>
    <w:rsid w:val="00E72466"/>
    <w:rsid w:val="00E72489"/>
    <w:rsid w:val="00E72503"/>
    <w:rsid w:val="00E74481"/>
    <w:rsid w:val="00E751EB"/>
    <w:rsid w:val="00E75211"/>
    <w:rsid w:val="00E804FE"/>
    <w:rsid w:val="00E80587"/>
    <w:rsid w:val="00E820B8"/>
    <w:rsid w:val="00E83930"/>
    <w:rsid w:val="00E8510D"/>
    <w:rsid w:val="00E858BB"/>
    <w:rsid w:val="00E90C9B"/>
    <w:rsid w:val="00E9317F"/>
    <w:rsid w:val="00E9533C"/>
    <w:rsid w:val="00E957B4"/>
    <w:rsid w:val="00E96C45"/>
    <w:rsid w:val="00E97A32"/>
    <w:rsid w:val="00EA0AC8"/>
    <w:rsid w:val="00EA18EB"/>
    <w:rsid w:val="00EA1EA1"/>
    <w:rsid w:val="00EA20DE"/>
    <w:rsid w:val="00EA2281"/>
    <w:rsid w:val="00EA3B78"/>
    <w:rsid w:val="00EA3F75"/>
    <w:rsid w:val="00EA42C8"/>
    <w:rsid w:val="00EA4351"/>
    <w:rsid w:val="00EA474F"/>
    <w:rsid w:val="00EA64B1"/>
    <w:rsid w:val="00EA6919"/>
    <w:rsid w:val="00EA6F27"/>
    <w:rsid w:val="00EA78B7"/>
    <w:rsid w:val="00EA7F70"/>
    <w:rsid w:val="00EB18A8"/>
    <w:rsid w:val="00EB20D1"/>
    <w:rsid w:val="00EB38EA"/>
    <w:rsid w:val="00EB47D8"/>
    <w:rsid w:val="00EB7142"/>
    <w:rsid w:val="00EB7BC7"/>
    <w:rsid w:val="00EB7DAF"/>
    <w:rsid w:val="00EC06C7"/>
    <w:rsid w:val="00EC0867"/>
    <w:rsid w:val="00EC0B1F"/>
    <w:rsid w:val="00EC14B0"/>
    <w:rsid w:val="00EC1929"/>
    <w:rsid w:val="00EC2D77"/>
    <w:rsid w:val="00EC5198"/>
    <w:rsid w:val="00EC6B30"/>
    <w:rsid w:val="00EC6CFA"/>
    <w:rsid w:val="00EC71B7"/>
    <w:rsid w:val="00EC7484"/>
    <w:rsid w:val="00EC7941"/>
    <w:rsid w:val="00EC7B40"/>
    <w:rsid w:val="00ED1D1F"/>
    <w:rsid w:val="00ED2C70"/>
    <w:rsid w:val="00ED5424"/>
    <w:rsid w:val="00ED6431"/>
    <w:rsid w:val="00ED7A04"/>
    <w:rsid w:val="00EE1624"/>
    <w:rsid w:val="00EE327B"/>
    <w:rsid w:val="00EE4361"/>
    <w:rsid w:val="00EE4972"/>
    <w:rsid w:val="00EE505D"/>
    <w:rsid w:val="00EE6722"/>
    <w:rsid w:val="00EF068B"/>
    <w:rsid w:val="00EF25CC"/>
    <w:rsid w:val="00EF3C2F"/>
    <w:rsid w:val="00EF3C92"/>
    <w:rsid w:val="00EF6160"/>
    <w:rsid w:val="00EF66B1"/>
    <w:rsid w:val="00EF6AFC"/>
    <w:rsid w:val="00EF771A"/>
    <w:rsid w:val="00F006A0"/>
    <w:rsid w:val="00F00C34"/>
    <w:rsid w:val="00F00DC6"/>
    <w:rsid w:val="00F01BAF"/>
    <w:rsid w:val="00F01DD0"/>
    <w:rsid w:val="00F01F43"/>
    <w:rsid w:val="00F02656"/>
    <w:rsid w:val="00F02FDD"/>
    <w:rsid w:val="00F04294"/>
    <w:rsid w:val="00F04802"/>
    <w:rsid w:val="00F04B76"/>
    <w:rsid w:val="00F05342"/>
    <w:rsid w:val="00F059B2"/>
    <w:rsid w:val="00F05A70"/>
    <w:rsid w:val="00F07914"/>
    <w:rsid w:val="00F07A26"/>
    <w:rsid w:val="00F123F0"/>
    <w:rsid w:val="00F12A9F"/>
    <w:rsid w:val="00F139C4"/>
    <w:rsid w:val="00F14ADF"/>
    <w:rsid w:val="00F15D00"/>
    <w:rsid w:val="00F16EFD"/>
    <w:rsid w:val="00F17F07"/>
    <w:rsid w:val="00F221D1"/>
    <w:rsid w:val="00F22B13"/>
    <w:rsid w:val="00F23B1F"/>
    <w:rsid w:val="00F23E08"/>
    <w:rsid w:val="00F24EE7"/>
    <w:rsid w:val="00F2614F"/>
    <w:rsid w:val="00F261A0"/>
    <w:rsid w:val="00F26A7C"/>
    <w:rsid w:val="00F26DDF"/>
    <w:rsid w:val="00F27D76"/>
    <w:rsid w:val="00F3309E"/>
    <w:rsid w:val="00F33C7F"/>
    <w:rsid w:val="00F352AC"/>
    <w:rsid w:val="00F36E3F"/>
    <w:rsid w:val="00F4025F"/>
    <w:rsid w:val="00F42A1F"/>
    <w:rsid w:val="00F42BE3"/>
    <w:rsid w:val="00F45085"/>
    <w:rsid w:val="00F4631C"/>
    <w:rsid w:val="00F463BC"/>
    <w:rsid w:val="00F46F51"/>
    <w:rsid w:val="00F47721"/>
    <w:rsid w:val="00F50CAB"/>
    <w:rsid w:val="00F5299E"/>
    <w:rsid w:val="00F53A4A"/>
    <w:rsid w:val="00F559D6"/>
    <w:rsid w:val="00F6041C"/>
    <w:rsid w:val="00F60C17"/>
    <w:rsid w:val="00F619E1"/>
    <w:rsid w:val="00F61D0B"/>
    <w:rsid w:val="00F62253"/>
    <w:rsid w:val="00F633BC"/>
    <w:rsid w:val="00F635A8"/>
    <w:rsid w:val="00F63FA5"/>
    <w:rsid w:val="00F65868"/>
    <w:rsid w:val="00F6590F"/>
    <w:rsid w:val="00F66863"/>
    <w:rsid w:val="00F672E7"/>
    <w:rsid w:val="00F702D4"/>
    <w:rsid w:val="00F7045E"/>
    <w:rsid w:val="00F708AA"/>
    <w:rsid w:val="00F70F7B"/>
    <w:rsid w:val="00F721E5"/>
    <w:rsid w:val="00F7221B"/>
    <w:rsid w:val="00F72539"/>
    <w:rsid w:val="00F72F04"/>
    <w:rsid w:val="00F73DB7"/>
    <w:rsid w:val="00F74AFD"/>
    <w:rsid w:val="00F75325"/>
    <w:rsid w:val="00F75A99"/>
    <w:rsid w:val="00F764F6"/>
    <w:rsid w:val="00F768B6"/>
    <w:rsid w:val="00F83314"/>
    <w:rsid w:val="00F839E3"/>
    <w:rsid w:val="00F847DC"/>
    <w:rsid w:val="00F848EF"/>
    <w:rsid w:val="00F84AC6"/>
    <w:rsid w:val="00F85170"/>
    <w:rsid w:val="00F85B05"/>
    <w:rsid w:val="00F85C73"/>
    <w:rsid w:val="00F90FD5"/>
    <w:rsid w:val="00F922ED"/>
    <w:rsid w:val="00F92AB7"/>
    <w:rsid w:val="00F952DD"/>
    <w:rsid w:val="00F9637F"/>
    <w:rsid w:val="00F96A32"/>
    <w:rsid w:val="00F96C53"/>
    <w:rsid w:val="00F97213"/>
    <w:rsid w:val="00F97C0F"/>
    <w:rsid w:val="00F97E9F"/>
    <w:rsid w:val="00FA09CE"/>
    <w:rsid w:val="00FA0A3E"/>
    <w:rsid w:val="00FA31DF"/>
    <w:rsid w:val="00FA3755"/>
    <w:rsid w:val="00FA37D9"/>
    <w:rsid w:val="00FA40BD"/>
    <w:rsid w:val="00FA60B8"/>
    <w:rsid w:val="00FA72E1"/>
    <w:rsid w:val="00FA7700"/>
    <w:rsid w:val="00FA7832"/>
    <w:rsid w:val="00FA7C58"/>
    <w:rsid w:val="00FA7D63"/>
    <w:rsid w:val="00FB0B19"/>
    <w:rsid w:val="00FB14E1"/>
    <w:rsid w:val="00FB1B93"/>
    <w:rsid w:val="00FB26E3"/>
    <w:rsid w:val="00FB2B43"/>
    <w:rsid w:val="00FB2BDD"/>
    <w:rsid w:val="00FB2E6E"/>
    <w:rsid w:val="00FB3518"/>
    <w:rsid w:val="00FB7A09"/>
    <w:rsid w:val="00FC15F9"/>
    <w:rsid w:val="00FC22D7"/>
    <w:rsid w:val="00FC2636"/>
    <w:rsid w:val="00FC467D"/>
    <w:rsid w:val="00FC4961"/>
    <w:rsid w:val="00FC506F"/>
    <w:rsid w:val="00FC5311"/>
    <w:rsid w:val="00FC5BC3"/>
    <w:rsid w:val="00FC62B4"/>
    <w:rsid w:val="00FC66AD"/>
    <w:rsid w:val="00FC680E"/>
    <w:rsid w:val="00FC73BD"/>
    <w:rsid w:val="00FD10B8"/>
    <w:rsid w:val="00FD1B50"/>
    <w:rsid w:val="00FD227E"/>
    <w:rsid w:val="00FD25C6"/>
    <w:rsid w:val="00FD29ED"/>
    <w:rsid w:val="00FD3129"/>
    <w:rsid w:val="00FD3B39"/>
    <w:rsid w:val="00FD6130"/>
    <w:rsid w:val="00FD6D3A"/>
    <w:rsid w:val="00FE0B27"/>
    <w:rsid w:val="00FE188B"/>
    <w:rsid w:val="00FE26B9"/>
    <w:rsid w:val="00FE3514"/>
    <w:rsid w:val="00FE3BA5"/>
    <w:rsid w:val="00FE403D"/>
    <w:rsid w:val="00FE441B"/>
    <w:rsid w:val="00FE4E32"/>
    <w:rsid w:val="00FE73DF"/>
    <w:rsid w:val="00FF032E"/>
    <w:rsid w:val="00FF0B39"/>
    <w:rsid w:val="00FF1702"/>
    <w:rsid w:val="00FF32A3"/>
    <w:rsid w:val="00FF40C5"/>
    <w:rsid w:val="00FF42C3"/>
    <w:rsid w:val="00FF50B3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7D8"/>
    <w:rPr>
      <w:snapToGrid w:val="0"/>
      <w:sz w:val="26"/>
    </w:rPr>
  </w:style>
  <w:style w:type="paragraph" w:styleId="3">
    <w:name w:val="heading 3"/>
    <w:basedOn w:val="a"/>
    <w:next w:val="a"/>
    <w:qFormat/>
    <w:rsid w:val="003077D8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3077D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1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77D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3077D8"/>
  </w:style>
  <w:style w:type="paragraph" w:styleId="a5">
    <w:name w:val="footer"/>
    <w:basedOn w:val="a"/>
    <w:rsid w:val="003077D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0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3077D8"/>
    <w:pPr>
      <w:jc w:val="both"/>
    </w:pPr>
  </w:style>
  <w:style w:type="paragraph" w:styleId="2">
    <w:name w:val="Body Text 2"/>
    <w:basedOn w:val="a"/>
    <w:rsid w:val="003077D8"/>
    <w:pPr>
      <w:jc w:val="both"/>
    </w:pPr>
    <w:rPr>
      <w:sz w:val="28"/>
    </w:rPr>
  </w:style>
  <w:style w:type="character" w:styleId="a7">
    <w:name w:val="Hyperlink"/>
    <w:rsid w:val="00E804FE"/>
    <w:rPr>
      <w:color w:val="0000FF"/>
      <w:u w:val="single"/>
    </w:rPr>
  </w:style>
  <w:style w:type="paragraph" w:styleId="a8">
    <w:name w:val="Balloon Text"/>
    <w:basedOn w:val="a"/>
    <w:semiHidden/>
    <w:rsid w:val="005E21C3"/>
    <w:rPr>
      <w:rFonts w:ascii="Tahoma" w:hAnsi="Tahoma" w:cs="Tahoma"/>
      <w:sz w:val="16"/>
      <w:szCs w:val="16"/>
    </w:rPr>
  </w:style>
  <w:style w:type="paragraph" w:customStyle="1" w:styleId="1">
    <w:name w:val=" Знак1 Знак Знак Знак"/>
    <w:basedOn w:val="a"/>
    <w:semiHidden/>
    <w:rsid w:val="002337FD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paragraph" w:customStyle="1" w:styleId="ConsPlusTitle">
    <w:name w:val="ConsPlusTitle"/>
    <w:rsid w:val="00237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1 Знак Знак Знак Знак Знак Знак Знак Знак Знак Знак Знак Знак Знак Знак"/>
    <w:basedOn w:val="a"/>
    <w:semiHidden/>
    <w:rsid w:val="0056780D"/>
    <w:pPr>
      <w:spacing w:before="120" w:after="160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Nonformat">
    <w:name w:val="ConsPlusNonformat"/>
    <w:rsid w:val="00AF6C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 Знак"/>
    <w:basedOn w:val="a"/>
    <w:autoRedefine/>
    <w:rsid w:val="005E2AF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1">
    <w:name w:val=" Знак Знак1"/>
    <w:basedOn w:val="a"/>
    <w:semiHidden/>
    <w:rsid w:val="00047769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paragraph" w:styleId="aa">
    <w:name w:val="Body Text Indent"/>
    <w:basedOn w:val="a"/>
    <w:rsid w:val="000300D5"/>
    <w:pPr>
      <w:spacing w:after="120"/>
      <w:ind w:left="283"/>
    </w:pPr>
  </w:style>
  <w:style w:type="paragraph" w:customStyle="1" w:styleId="ab">
    <w:name w:val=" Знак Знак Знак"/>
    <w:basedOn w:val="a"/>
    <w:autoRedefine/>
    <w:rsid w:val="00490C15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Cell">
    <w:name w:val="ConsPlusCell"/>
    <w:rsid w:val="00A02F78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Subtitle"/>
    <w:basedOn w:val="a"/>
    <w:link w:val="ad"/>
    <w:qFormat/>
    <w:rsid w:val="004A423C"/>
    <w:pPr>
      <w:jc w:val="center"/>
    </w:pPr>
    <w:rPr>
      <w:b/>
      <w:snapToGrid/>
      <w:lang w:val="x-none" w:eastAsia="x-none"/>
    </w:rPr>
  </w:style>
  <w:style w:type="character" w:customStyle="1" w:styleId="ad">
    <w:name w:val="Подзаголовок Знак"/>
    <w:link w:val="ac"/>
    <w:rsid w:val="004A423C"/>
    <w:rPr>
      <w:b/>
      <w:sz w:val="26"/>
    </w:rPr>
  </w:style>
  <w:style w:type="character" w:customStyle="1" w:styleId="apple-converted-space">
    <w:name w:val="apple-converted-space"/>
    <w:rsid w:val="007B40FA"/>
  </w:style>
  <w:style w:type="paragraph" w:styleId="ae">
    <w:name w:val="List Paragraph"/>
    <w:basedOn w:val="a"/>
    <w:uiPriority w:val="34"/>
    <w:qFormat/>
    <w:rsid w:val="001C59BC"/>
    <w:pPr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7D8"/>
    <w:rPr>
      <w:snapToGrid w:val="0"/>
      <w:sz w:val="26"/>
    </w:rPr>
  </w:style>
  <w:style w:type="paragraph" w:styleId="3">
    <w:name w:val="heading 3"/>
    <w:basedOn w:val="a"/>
    <w:next w:val="a"/>
    <w:qFormat/>
    <w:rsid w:val="003077D8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3077D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1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77D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3077D8"/>
  </w:style>
  <w:style w:type="paragraph" w:styleId="a5">
    <w:name w:val="footer"/>
    <w:basedOn w:val="a"/>
    <w:rsid w:val="003077D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0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3077D8"/>
    <w:pPr>
      <w:jc w:val="both"/>
    </w:pPr>
  </w:style>
  <w:style w:type="paragraph" w:styleId="2">
    <w:name w:val="Body Text 2"/>
    <w:basedOn w:val="a"/>
    <w:rsid w:val="003077D8"/>
    <w:pPr>
      <w:jc w:val="both"/>
    </w:pPr>
    <w:rPr>
      <w:sz w:val="28"/>
    </w:rPr>
  </w:style>
  <w:style w:type="character" w:styleId="a7">
    <w:name w:val="Hyperlink"/>
    <w:rsid w:val="00E804FE"/>
    <w:rPr>
      <w:color w:val="0000FF"/>
      <w:u w:val="single"/>
    </w:rPr>
  </w:style>
  <w:style w:type="paragraph" w:styleId="a8">
    <w:name w:val="Balloon Text"/>
    <w:basedOn w:val="a"/>
    <w:semiHidden/>
    <w:rsid w:val="005E21C3"/>
    <w:rPr>
      <w:rFonts w:ascii="Tahoma" w:hAnsi="Tahoma" w:cs="Tahoma"/>
      <w:sz w:val="16"/>
      <w:szCs w:val="16"/>
    </w:rPr>
  </w:style>
  <w:style w:type="paragraph" w:customStyle="1" w:styleId="1">
    <w:name w:val=" Знак1 Знак Знак Знак"/>
    <w:basedOn w:val="a"/>
    <w:semiHidden/>
    <w:rsid w:val="002337FD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paragraph" w:customStyle="1" w:styleId="ConsPlusTitle">
    <w:name w:val="ConsPlusTitle"/>
    <w:rsid w:val="00237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1 Знак Знак Знак Знак Знак Знак Знак Знак Знак Знак Знак Знак Знак Знак"/>
    <w:basedOn w:val="a"/>
    <w:semiHidden/>
    <w:rsid w:val="0056780D"/>
    <w:pPr>
      <w:spacing w:before="120" w:after="160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Nonformat">
    <w:name w:val="ConsPlusNonformat"/>
    <w:rsid w:val="00AF6C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 Знак"/>
    <w:basedOn w:val="a"/>
    <w:autoRedefine/>
    <w:rsid w:val="005E2AF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1">
    <w:name w:val=" Знак Знак1"/>
    <w:basedOn w:val="a"/>
    <w:semiHidden/>
    <w:rsid w:val="00047769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paragraph" w:styleId="aa">
    <w:name w:val="Body Text Indent"/>
    <w:basedOn w:val="a"/>
    <w:rsid w:val="000300D5"/>
    <w:pPr>
      <w:spacing w:after="120"/>
      <w:ind w:left="283"/>
    </w:pPr>
  </w:style>
  <w:style w:type="paragraph" w:customStyle="1" w:styleId="ab">
    <w:name w:val=" Знак Знак Знак"/>
    <w:basedOn w:val="a"/>
    <w:autoRedefine/>
    <w:rsid w:val="00490C15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Cell">
    <w:name w:val="ConsPlusCell"/>
    <w:rsid w:val="00A02F78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Subtitle"/>
    <w:basedOn w:val="a"/>
    <w:link w:val="ad"/>
    <w:qFormat/>
    <w:rsid w:val="004A423C"/>
    <w:pPr>
      <w:jc w:val="center"/>
    </w:pPr>
    <w:rPr>
      <w:b/>
      <w:snapToGrid/>
      <w:lang w:val="x-none" w:eastAsia="x-none"/>
    </w:rPr>
  </w:style>
  <w:style w:type="character" w:customStyle="1" w:styleId="ad">
    <w:name w:val="Подзаголовок Знак"/>
    <w:link w:val="ac"/>
    <w:rsid w:val="004A423C"/>
    <w:rPr>
      <w:b/>
      <w:sz w:val="26"/>
    </w:rPr>
  </w:style>
  <w:style w:type="character" w:customStyle="1" w:styleId="apple-converted-space">
    <w:name w:val="apple-converted-space"/>
    <w:rsid w:val="007B40FA"/>
  </w:style>
  <w:style w:type="paragraph" w:styleId="ae">
    <w:name w:val="List Paragraph"/>
    <w:basedOn w:val="a"/>
    <w:uiPriority w:val="34"/>
    <w:qFormat/>
    <w:rsid w:val="001C59BC"/>
    <w:pPr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3F61-0595-4EF1-ADDF-1B9DDC9D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fns</Company>
  <LinksUpToDate>false</LinksUpToDate>
  <CharactersWithSpaces>16890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(6400-00-889) Сметанников Сергей Станеславович</cp:lastModifiedBy>
  <cp:revision>2</cp:revision>
  <cp:lastPrinted>2020-02-19T08:55:00Z</cp:lastPrinted>
  <dcterms:created xsi:type="dcterms:W3CDTF">2020-02-26T10:18:00Z</dcterms:created>
  <dcterms:modified xsi:type="dcterms:W3CDTF">2020-02-26T10:18:00Z</dcterms:modified>
</cp:coreProperties>
</file>